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media/image1.png" ContentType="image/png"/>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endnotes.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709" w:leader="none"/>
        </w:tabs>
        <w:ind w:left="-142" w:right="-993" w:hanging="0"/>
        <w:jc w:val="left"/>
        <w:rPr>
          <w:rFonts w:ascii="Verdana" w:hAnsi="Verdana" w:cs="Arial"/>
          <w:b/>
          <w:b/>
          <w:color w:val="002060"/>
          <w:szCs w:val="24"/>
          <w:lang w:val="en-GB"/>
        </w:rPr>
      </w:pPr>
      <w:bookmarkStart w:id="0" w:name="_GoBack"/>
      <w:bookmarkStart w:id="1" w:name="_GoBack"/>
      <w:bookmarkEnd w:id="1"/>
      <w:r>
        <w:rPr>
          <w:rFonts w:cs="Arial" w:ascii="Verdana" w:hAnsi="Verdana"/>
          <w:b/>
          <w:color w:val="002060"/>
          <w:szCs w:val="24"/>
          <w:lang w:val="en-GB"/>
        </w:rPr>
      </w:r>
    </w:p>
    <w:p>
      <w:pPr>
        <w:pStyle w:val="Normal"/>
        <w:tabs>
          <w:tab w:val="left" w:pos="709" w:leader="none"/>
        </w:tabs>
        <w:ind w:left="-142" w:right="-993" w:hanging="0"/>
        <w:jc w:val="left"/>
        <w:rPr>
          <w:rFonts w:ascii="Verdana" w:hAnsi="Verdana" w:cs="Arial"/>
          <w:b/>
          <w:b/>
          <w:color w:val="002060"/>
          <w:sz w:val="36"/>
          <w:szCs w:val="36"/>
          <w:lang w:val="en-GB"/>
        </w:rPr>
      </w:pPr>
      <w:r>
        <w:rPr>
          <w:rFonts w:cs="Arial" w:ascii="Verdana" w:hAnsi="Verdana"/>
          <w:b/>
          <w:color w:val="002060"/>
          <w:sz w:val="36"/>
          <w:szCs w:val="36"/>
          <w:lang w:val="en-GB"/>
        </w:rPr>
        <w:tab/>
        <w:t>LEARNING AGREEMENT FOR STUDIES</w:t>
      </w:r>
    </w:p>
    <w:p>
      <w:pPr>
        <w:pStyle w:val="Normal"/>
        <w:spacing w:before="0" w:after="60"/>
        <w:ind w:right="-992" w:hanging="0"/>
        <w:jc w:val="left"/>
        <w:rPr>
          <w:rFonts w:ascii="Verdana" w:hAnsi="Verdana" w:cs="Arial"/>
          <w:b/>
          <w:b/>
          <w:color w:val="002060"/>
          <w:sz w:val="22"/>
          <w:szCs w:val="24"/>
          <w:lang w:val="en-GB"/>
        </w:rPr>
      </w:pPr>
      <w:r>
        <w:rPr>
          <w:rFonts w:cs="Arial" w:ascii="Verdana" w:hAnsi="Verdana"/>
          <w:b/>
          <w:color w:val="002060"/>
          <w:sz w:val="22"/>
          <w:szCs w:val="24"/>
          <w:lang w:val="en-GB"/>
        </w:rPr>
        <w:t>The Student</w:t>
      </w:r>
    </w:p>
    <w:tbl>
      <w:tblPr>
        <w:tblW w:w="937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896"/>
        <w:gridCol w:w="2003"/>
        <w:gridCol w:w="2149"/>
        <w:gridCol w:w="3329"/>
      </w:tblGrid>
      <w:tr>
        <w:trPr>
          <w:trHeight w:val="334" w:hRule="atLeast"/>
        </w:trPr>
        <w:tc>
          <w:tcPr>
            <w:tcW w:w="1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60" w:after="0"/>
              <w:ind w:right="-992" w:hanging="0"/>
              <w:jc w:val="left"/>
              <w:rPr>
                <w:rFonts w:ascii="Verdana" w:hAnsi="Verdana" w:cs="Arial"/>
                <w:sz w:val="20"/>
                <w:lang w:val="en-GB"/>
              </w:rPr>
            </w:pPr>
            <w:r>
              <w:rPr>
                <w:rFonts w:cs="Arial" w:ascii="Verdana" w:hAnsi="Verdana"/>
                <w:sz w:val="20"/>
                <w:lang w:val="en-GB"/>
              </w:rPr>
              <w:t>Last name (s)</w:t>
            </w:r>
          </w:p>
          <w:p>
            <w:pPr>
              <w:pStyle w:val="Normal"/>
              <w:spacing w:before="60" w:after="0"/>
              <w:ind w:right="-992" w:hanging="0"/>
              <w:jc w:val="left"/>
              <w:rPr>
                <w:rFonts w:ascii="Verdana" w:hAnsi="Verdana" w:cs="Arial"/>
                <w:sz w:val="20"/>
                <w:lang w:val="en-GB"/>
              </w:rPr>
            </w:pPr>
            <w:r>
              <w:rPr>
                <w:rFonts w:cs="Arial" w:ascii="Verdana" w:hAnsi="Verdana"/>
                <w:sz w:val="20"/>
                <w:lang w:val="en-GB"/>
              </w:rPr>
            </w:r>
          </w:p>
        </w:tc>
        <w:tc>
          <w:tcPr>
            <w:tcW w:w="20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60" w:after="0"/>
              <w:ind w:right="-992" w:hanging="0"/>
              <w:rPr>
                <w:rFonts w:ascii="Verdana" w:hAnsi="Verdana" w:cs="Arial"/>
                <w:color w:val="002060"/>
                <w:sz w:val="20"/>
                <w:lang w:val="en-GB"/>
              </w:rPr>
            </w:pPr>
            <w:r>
              <w:rPr>
                <w:rFonts w:cs="Arial" w:ascii="Verdana" w:hAnsi="Verdana"/>
                <w:color w:val="002060"/>
                <w:sz w:val="20"/>
                <w:lang w:val="en-GB"/>
              </w:rPr>
            </w:r>
          </w:p>
        </w:tc>
        <w:tc>
          <w:tcPr>
            <w:tcW w:w="21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60" w:after="0"/>
              <w:ind w:right="-992" w:hanging="0"/>
              <w:jc w:val="left"/>
              <w:rPr>
                <w:rFonts w:ascii="Verdana" w:hAnsi="Verdana" w:cs="Arial"/>
                <w:sz w:val="20"/>
                <w:lang w:val="en-GB"/>
              </w:rPr>
            </w:pPr>
            <w:r>
              <w:rPr>
                <w:rFonts w:cs="Arial" w:ascii="Verdana" w:hAnsi="Verdana"/>
                <w:sz w:val="20"/>
                <w:lang w:val="en-GB"/>
              </w:rPr>
              <w:t>First name (s)</w:t>
            </w:r>
          </w:p>
        </w:tc>
        <w:tc>
          <w:tcPr>
            <w:tcW w:w="33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60" w:after="0"/>
              <w:ind w:right="-992" w:hanging="0"/>
              <w:rPr>
                <w:rFonts w:ascii="Verdana" w:hAnsi="Verdana" w:cs="Arial"/>
                <w:color w:val="002060"/>
                <w:sz w:val="20"/>
                <w:lang w:val="en-GB"/>
              </w:rPr>
            </w:pPr>
            <w:r>
              <w:rPr>
                <w:rFonts w:cs="Arial" w:ascii="Verdana" w:hAnsi="Verdana"/>
                <w:color w:val="002060"/>
                <w:sz w:val="20"/>
                <w:lang w:val="en-GB"/>
              </w:rPr>
            </w:r>
          </w:p>
        </w:tc>
      </w:tr>
      <w:tr>
        <w:trPr>
          <w:trHeight w:val="412" w:hRule="atLeast"/>
        </w:trPr>
        <w:tc>
          <w:tcPr>
            <w:tcW w:w="1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60" w:after="0"/>
              <w:ind w:right="-992" w:hanging="0"/>
              <w:jc w:val="left"/>
              <w:rPr>
                <w:rFonts w:ascii="Verdana" w:hAnsi="Verdana" w:cs="Arial"/>
                <w:sz w:val="20"/>
                <w:lang w:val="en-GB"/>
              </w:rPr>
            </w:pPr>
            <w:r>
              <w:rPr>
                <w:rFonts w:cs="Arial" w:ascii="Verdana" w:hAnsi="Verdana"/>
                <w:sz w:val="20"/>
                <w:lang w:val="en-GB"/>
              </w:rPr>
              <w:t>Date of birth</w:t>
            </w:r>
          </w:p>
        </w:tc>
        <w:tc>
          <w:tcPr>
            <w:tcW w:w="20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60" w:after="0"/>
              <w:ind w:right="-992" w:hanging="0"/>
              <w:rPr>
                <w:rFonts w:ascii="Verdana" w:hAnsi="Verdana" w:cs="Arial"/>
                <w:color w:val="002060"/>
                <w:sz w:val="20"/>
                <w:lang w:val="en-GB"/>
              </w:rPr>
            </w:pPr>
            <w:r>
              <w:rPr>
                <w:rFonts w:cs="Arial" w:ascii="Verdana" w:hAnsi="Verdana"/>
                <w:color w:val="002060"/>
                <w:sz w:val="20"/>
                <w:lang w:val="en-GB"/>
              </w:rPr>
            </w:r>
          </w:p>
        </w:tc>
        <w:tc>
          <w:tcPr>
            <w:tcW w:w="21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60" w:after="0"/>
              <w:ind w:right="-992" w:hanging="0"/>
              <w:jc w:val="left"/>
              <w:rPr>
                <w:rFonts w:ascii="Verdana" w:hAnsi="Verdana" w:cs="Arial"/>
                <w:sz w:val="20"/>
                <w:lang w:val="en-GB"/>
              </w:rPr>
            </w:pPr>
            <w:r>
              <w:rPr>
                <w:rFonts w:cs="Arial" w:ascii="Verdana" w:hAnsi="Verdana"/>
                <w:sz w:val="20"/>
                <w:lang w:val="en-GB"/>
              </w:rPr>
              <w:t>Nationality</w:t>
            </w:r>
            <w:r>
              <w:rPr>
                <w:rStyle w:val="EndnoteAnchor"/>
                <w:rFonts w:cs="Arial" w:ascii="Verdana" w:hAnsi="Verdana"/>
                <w:sz w:val="20"/>
                <w:lang w:val="en-GB"/>
              </w:rPr>
              <w:endnoteReference w:id="2"/>
            </w:r>
          </w:p>
        </w:tc>
        <w:tc>
          <w:tcPr>
            <w:tcW w:w="33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60" w:after="0"/>
              <w:ind w:right="-992" w:hanging="0"/>
              <w:rPr>
                <w:rFonts w:ascii="Verdana" w:hAnsi="Verdana" w:cs="Arial"/>
                <w:color w:val="002060"/>
                <w:sz w:val="20"/>
                <w:lang w:val="en-GB"/>
              </w:rPr>
            </w:pPr>
            <w:r>
              <w:rPr>
                <w:rFonts w:cs="Arial" w:ascii="Verdana" w:hAnsi="Verdana"/>
                <w:color w:val="002060"/>
                <w:sz w:val="20"/>
                <w:lang w:val="en-GB"/>
              </w:rPr>
            </w:r>
          </w:p>
        </w:tc>
      </w:tr>
      <w:tr>
        <w:trPr/>
        <w:tc>
          <w:tcPr>
            <w:tcW w:w="1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60" w:after="60"/>
              <w:ind w:right="-992" w:hanging="0"/>
              <w:jc w:val="left"/>
              <w:rPr>
                <w:rFonts w:ascii="Verdana" w:hAnsi="Verdana" w:cs="Arial"/>
                <w:sz w:val="20"/>
                <w:lang w:val="en-GB"/>
              </w:rPr>
            </w:pPr>
            <w:r>
              <w:rPr>
                <w:rFonts w:cs="Arial" w:ascii="Verdana" w:hAnsi="Verdana"/>
                <w:sz w:val="20"/>
                <w:lang w:val="en-GB"/>
              </w:rPr>
              <w:t xml:space="preserve">Sex </w:t>
            </w:r>
            <w:r>
              <w:rPr>
                <w:rFonts w:cs="Calibri" w:ascii="Verdana" w:hAnsi="Verdana"/>
                <w:sz w:val="20"/>
                <w:lang w:val="en-GB"/>
              </w:rPr>
              <w:t>[</w:t>
            </w:r>
            <w:r>
              <w:rPr>
                <w:rFonts w:cs="Calibri" w:ascii="Verdana" w:hAnsi="Verdana"/>
                <w:i/>
                <w:sz w:val="20"/>
                <w:lang w:val="en-GB"/>
              </w:rPr>
              <w:t>M/F</w:t>
            </w:r>
            <w:r>
              <w:rPr>
                <w:rFonts w:cs="Calibri" w:ascii="Verdana" w:hAnsi="Verdana"/>
                <w:sz w:val="20"/>
                <w:lang w:val="en-GB"/>
              </w:rPr>
              <w:t>]</w:t>
            </w:r>
          </w:p>
        </w:tc>
        <w:tc>
          <w:tcPr>
            <w:tcW w:w="20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60" w:after="60"/>
              <w:ind w:right="-992" w:hanging="0"/>
              <w:rPr>
                <w:rFonts w:ascii="Verdana" w:hAnsi="Verdana" w:cs="Arial"/>
                <w:color w:val="002060"/>
                <w:sz w:val="20"/>
                <w:lang w:val="en-GB"/>
              </w:rPr>
            </w:pPr>
            <w:r>
              <w:rPr>
                <w:rFonts w:cs="Arial" w:ascii="Verdana" w:hAnsi="Verdana"/>
                <w:color w:val="002060"/>
                <w:sz w:val="20"/>
                <w:lang w:val="en-GB"/>
              </w:rPr>
            </w:r>
          </w:p>
        </w:tc>
        <w:tc>
          <w:tcPr>
            <w:tcW w:w="21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60" w:after="60"/>
              <w:ind w:right="-992" w:hanging="0"/>
              <w:jc w:val="left"/>
              <w:rPr>
                <w:rFonts w:ascii="Verdana" w:hAnsi="Verdana" w:cs="Arial"/>
                <w:sz w:val="20"/>
                <w:lang w:val="en-GB"/>
              </w:rPr>
            </w:pPr>
            <w:r>
              <w:rPr>
                <w:rFonts w:cs="Arial" w:ascii="Verdana" w:hAnsi="Verdana"/>
                <w:sz w:val="20"/>
                <w:lang w:val="en-GB"/>
              </w:rPr>
              <w:t>Academic year</w:t>
            </w:r>
          </w:p>
        </w:tc>
        <w:tc>
          <w:tcPr>
            <w:tcW w:w="33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60" w:after="60"/>
              <w:ind w:right="-992" w:hanging="0"/>
              <w:rPr>
                <w:rFonts w:ascii="Verdana" w:hAnsi="Verdana" w:cs="Arial"/>
                <w:color w:val="002060"/>
                <w:sz w:val="20"/>
                <w:lang w:val="en-GB"/>
              </w:rPr>
            </w:pPr>
            <w:r>
              <w:rPr>
                <w:rFonts w:cs="Arial" w:ascii="Verdana" w:hAnsi="Verdana"/>
                <w:color w:val="002060"/>
                <w:sz w:val="20"/>
                <w:lang w:val="en-GB"/>
              </w:rPr>
              <w:t>20../20..</w:t>
            </w:r>
          </w:p>
        </w:tc>
      </w:tr>
      <w:tr>
        <w:trPr/>
        <w:tc>
          <w:tcPr>
            <w:tcW w:w="1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60" w:after="0"/>
              <w:ind w:right="-992" w:hanging="0"/>
              <w:jc w:val="left"/>
              <w:rPr>
                <w:rFonts w:ascii="Verdana" w:hAnsi="Verdana" w:cs="Arial"/>
                <w:sz w:val="20"/>
                <w:lang w:val="en-GB"/>
              </w:rPr>
            </w:pPr>
            <w:r>
              <w:rPr>
                <w:rFonts w:cs="Arial" w:ascii="Verdana" w:hAnsi="Verdana"/>
                <w:sz w:val="20"/>
                <w:lang w:val="en-GB"/>
              </w:rPr>
              <w:t>Study cycle</w:t>
            </w:r>
            <w:r>
              <w:rPr>
                <w:rStyle w:val="EndnoteAnchor"/>
                <w:rFonts w:cs="Arial" w:ascii="Verdana" w:hAnsi="Verdana"/>
                <w:sz w:val="20"/>
                <w:lang w:val="en-GB"/>
              </w:rPr>
              <w:endnoteReference w:id="3"/>
            </w:r>
          </w:p>
        </w:tc>
        <w:tc>
          <w:tcPr>
            <w:tcW w:w="20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60" w:after="0"/>
              <w:ind w:right="-992" w:hanging="0"/>
              <w:rPr>
                <w:rFonts w:ascii="Verdana" w:hAnsi="Verdana" w:cs="Arial"/>
                <w:color w:val="FF0000"/>
                <w:sz w:val="20"/>
                <w:lang w:val="en-GB"/>
              </w:rPr>
            </w:pPr>
            <w:r>
              <w:rPr>
                <w:rFonts w:cs="Arial" w:ascii="Verdana" w:hAnsi="Verdana"/>
                <w:color w:val="FF0000"/>
                <w:sz w:val="20"/>
                <w:lang w:val="en-GB"/>
              </w:rPr>
              <w:t>Bachelor/Master</w:t>
            </w:r>
          </w:p>
        </w:tc>
        <w:tc>
          <w:tcPr>
            <w:tcW w:w="21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60" w:after="0"/>
              <w:ind w:right="-992" w:hanging="0"/>
              <w:jc w:val="left"/>
              <w:rPr>
                <w:rFonts w:ascii="Verdana" w:hAnsi="Verdana" w:cs="Arial"/>
                <w:sz w:val="20"/>
                <w:lang w:val="en-GB"/>
              </w:rPr>
            </w:pPr>
            <w:r>
              <w:rPr>
                <w:rFonts w:cs="Arial" w:ascii="Verdana" w:hAnsi="Verdana"/>
                <w:sz w:val="20"/>
                <w:lang w:val="en-GB"/>
              </w:rPr>
              <w:t>Subject area,</w:t>
            </w:r>
          </w:p>
          <w:p>
            <w:pPr>
              <w:pStyle w:val="Normal"/>
              <w:spacing w:before="60" w:after="0"/>
              <w:ind w:right="-992" w:hanging="0"/>
              <w:jc w:val="left"/>
              <w:rPr>
                <w:rFonts w:ascii="Verdana" w:hAnsi="Verdana" w:cs="Arial"/>
                <w:sz w:val="20"/>
                <w:lang w:val="en-GB"/>
              </w:rPr>
            </w:pPr>
            <w:r>
              <w:rPr>
                <w:rFonts w:cs="Arial" w:ascii="Verdana" w:hAnsi="Verdana"/>
                <w:sz w:val="20"/>
                <w:lang w:val="en-GB"/>
              </w:rPr>
              <w:t>Code</w:t>
            </w:r>
            <w:r>
              <w:rPr>
                <w:rStyle w:val="EndnoteAnchor"/>
                <w:rFonts w:cs="Arial" w:ascii="Verdana" w:hAnsi="Verdana"/>
                <w:sz w:val="20"/>
                <w:lang w:val="en-GB"/>
              </w:rPr>
              <w:endnoteReference w:id="4"/>
            </w:r>
          </w:p>
        </w:tc>
        <w:tc>
          <w:tcPr>
            <w:tcW w:w="33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60" w:after="0"/>
              <w:ind w:right="-992" w:hanging="0"/>
              <w:rPr/>
            </w:pPr>
            <w:r>
              <w:rPr>
                <w:rFonts w:cs="Arial" w:ascii="Verdana" w:hAnsi="Verdana"/>
                <w:color w:val="FF0000"/>
                <w:sz w:val="20"/>
                <w:lang w:val="en-GB"/>
              </w:rPr>
              <w:t>[</w:t>
            </w:r>
            <w:hyperlink r:id="rId2">
              <w:r>
                <w:rPr>
                  <w:rStyle w:val="InternetLink"/>
                  <w:rFonts w:cs="Arial" w:ascii="Verdana" w:hAnsi="Verdana"/>
                  <w:sz w:val="20"/>
                  <w:lang w:val="en-GB"/>
                </w:rPr>
                <w:t>Iš sutarčių sąrašo</w:t>
              </w:r>
            </w:hyperlink>
            <w:r>
              <w:rPr>
                <w:rFonts w:cs="Arial" w:ascii="Verdana" w:hAnsi="Verdana"/>
                <w:color w:val="FF0000"/>
                <w:sz w:val="20"/>
                <w:lang w:val="en-GB"/>
              </w:rPr>
              <w:t xml:space="preserve"> (5 stulpelis)]</w:t>
            </w:r>
          </w:p>
        </w:tc>
      </w:tr>
      <w:tr>
        <w:trPr/>
        <w:tc>
          <w:tcPr>
            <w:tcW w:w="1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60" w:after="0"/>
              <w:ind w:right="-992" w:hanging="0"/>
              <w:jc w:val="left"/>
              <w:rPr>
                <w:rFonts w:ascii="Verdana" w:hAnsi="Verdana" w:cs="Arial"/>
                <w:b/>
                <w:b/>
                <w:color w:val="002060"/>
                <w:sz w:val="20"/>
                <w:lang w:val="en-GB"/>
              </w:rPr>
            </w:pPr>
            <w:r>
              <w:rPr>
                <w:rFonts w:cs="Arial" w:ascii="Verdana" w:hAnsi="Verdana"/>
                <w:sz w:val="20"/>
                <w:lang w:val="en-GB"/>
              </w:rPr>
              <w:t>Phone</w:t>
            </w:r>
          </w:p>
        </w:tc>
        <w:tc>
          <w:tcPr>
            <w:tcW w:w="20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60" w:after="0"/>
              <w:ind w:right="-992" w:hanging="0"/>
              <w:rPr>
                <w:rFonts w:ascii="Verdana" w:hAnsi="Verdana" w:cs="Arial"/>
                <w:color w:val="002060"/>
                <w:sz w:val="20"/>
                <w:lang w:val="en-GB"/>
              </w:rPr>
            </w:pPr>
            <w:r>
              <w:rPr>
                <w:rFonts w:cs="Arial" w:ascii="Verdana" w:hAnsi="Verdana"/>
                <w:color w:val="002060"/>
                <w:sz w:val="20"/>
                <w:lang w:val="en-GB"/>
              </w:rPr>
            </w:r>
          </w:p>
        </w:tc>
        <w:tc>
          <w:tcPr>
            <w:tcW w:w="21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60" w:after="0"/>
              <w:ind w:right="-992" w:hanging="0"/>
              <w:jc w:val="left"/>
              <w:rPr>
                <w:rFonts w:ascii="Verdana" w:hAnsi="Verdana" w:cs="Arial"/>
                <w:sz w:val="20"/>
                <w:lang w:val="en-GB"/>
              </w:rPr>
            </w:pPr>
            <w:r>
              <w:rPr>
                <w:rFonts w:cs="Arial" w:ascii="Verdana" w:hAnsi="Verdana"/>
                <w:sz w:val="20"/>
                <w:lang w:val="en-GB"/>
              </w:rPr>
              <w:t>E-mail</w:t>
            </w:r>
          </w:p>
          <w:p>
            <w:pPr>
              <w:pStyle w:val="Normal"/>
              <w:spacing w:before="60" w:after="0"/>
              <w:ind w:right="-992" w:hanging="0"/>
              <w:jc w:val="left"/>
              <w:rPr>
                <w:rFonts w:ascii="Verdana" w:hAnsi="Verdana" w:cs="Arial"/>
                <w:sz w:val="20"/>
                <w:lang w:val="en-GB"/>
              </w:rPr>
            </w:pPr>
            <w:r>
              <w:rPr>
                <w:rFonts w:cs="Arial" w:ascii="Verdana" w:hAnsi="Verdana"/>
                <w:sz w:val="20"/>
                <w:lang w:val="en-GB"/>
              </w:rPr>
            </w:r>
          </w:p>
        </w:tc>
        <w:tc>
          <w:tcPr>
            <w:tcW w:w="33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60" w:after="0"/>
              <w:ind w:right="-992" w:hanging="0"/>
              <w:rPr>
                <w:rFonts w:ascii="Verdana" w:hAnsi="Verdana" w:cs="Arial"/>
                <w:color w:val="002060"/>
                <w:sz w:val="20"/>
                <w:lang w:val="en-GB"/>
              </w:rPr>
            </w:pPr>
            <w:r>
              <w:rPr>
                <w:rFonts w:cs="Arial" w:ascii="Verdana" w:hAnsi="Verdana"/>
                <w:color w:val="002060"/>
                <w:sz w:val="20"/>
                <w:lang w:val="en-GB"/>
              </w:rPr>
            </w:r>
          </w:p>
        </w:tc>
      </w:tr>
    </w:tbl>
    <w:p>
      <w:pPr>
        <w:pStyle w:val="Normal"/>
        <w:spacing w:before="0" w:after="0"/>
        <w:ind w:right="-992" w:hanging="0"/>
        <w:jc w:val="left"/>
        <w:rPr>
          <w:rFonts w:ascii="Verdana" w:hAnsi="Verdana" w:cs="Arial"/>
          <w:b/>
          <w:b/>
          <w:color w:val="002060"/>
          <w:sz w:val="22"/>
          <w:szCs w:val="24"/>
          <w:lang w:val="en-GB"/>
        </w:rPr>
      </w:pPr>
      <w:r>
        <w:rPr>
          <w:rFonts w:cs="Arial" w:ascii="Verdana" w:hAnsi="Verdana"/>
          <w:b/>
          <w:color w:val="002060"/>
          <w:sz w:val="22"/>
          <w:szCs w:val="24"/>
          <w:lang w:val="en-GB"/>
        </w:rPr>
      </w:r>
    </w:p>
    <w:p>
      <w:pPr>
        <w:pStyle w:val="Normal"/>
        <w:spacing w:before="0" w:after="60"/>
        <w:ind w:right="-992" w:hanging="0"/>
        <w:jc w:val="left"/>
        <w:rPr>
          <w:rFonts w:ascii="Verdana" w:hAnsi="Verdana" w:cs="Arial"/>
          <w:b/>
          <w:b/>
          <w:color w:val="002060"/>
          <w:sz w:val="22"/>
          <w:szCs w:val="24"/>
          <w:lang w:val="en-GB"/>
        </w:rPr>
      </w:pPr>
      <w:r>
        <w:rPr>
          <w:rFonts w:cs="Arial" w:ascii="Verdana" w:hAnsi="Verdana"/>
          <w:b/>
          <w:color w:val="002060"/>
          <w:sz w:val="22"/>
          <w:szCs w:val="24"/>
          <w:lang w:val="en-GB"/>
        </w:rPr>
        <w:t>The Sending Institution</w:t>
      </w:r>
    </w:p>
    <w:tbl>
      <w:tblPr>
        <w:tblW w:w="932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2227"/>
        <w:gridCol w:w="2269"/>
        <w:gridCol w:w="2190"/>
        <w:gridCol w:w="2635"/>
      </w:tblGrid>
      <w:tr>
        <w:trPr>
          <w:trHeight w:val="371" w:hRule="atLeast"/>
        </w:trPr>
        <w:tc>
          <w:tcPr>
            <w:tcW w:w="2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60" w:after="0"/>
              <w:ind w:right="-993" w:hanging="0"/>
              <w:jc w:val="left"/>
              <w:rPr>
                <w:rFonts w:ascii="Verdana" w:hAnsi="Verdana" w:cs="Arial"/>
                <w:sz w:val="20"/>
                <w:lang w:val="en-GB"/>
              </w:rPr>
            </w:pPr>
            <w:r>
              <w:rPr>
                <w:rFonts w:cs="Arial" w:ascii="Verdana" w:hAnsi="Verdana"/>
                <w:sz w:val="20"/>
                <w:lang w:val="en-GB"/>
              </w:rPr>
              <w:t>Name</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60" w:after="240"/>
              <w:ind w:right="-993" w:hanging="0"/>
              <w:jc w:val="left"/>
              <w:rPr>
                <w:rFonts w:ascii="Verdana" w:hAnsi="Verdana" w:cs="Arial"/>
                <w:color w:val="002060"/>
                <w:sz w:val="20"/>
                <w:lang w:val="en-GB"/>
              </w:rPr>
            </w:pPr>
            <w:r>
              <w:rPr>
                <w:rFonts w:cs="Arial" w:ascii="Verdana" w:hAnsi="Verdana"/>
                <w:color w:val="002060"/>
                <w:sz w:val="20"/>
                <w:lang w:val="en-GB"/>
              </w:rPr>
              <w:t>Vilnius university</w:t>
            </w:r>
          </w:p>
        </w:tc>
        <w:tc>
          <w:tcPr>
            <w:tcW w:w="2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60" w:after="240"/>
              <w:ind w:right="-993" w:hanging="0"/>
              <w:jc w:val="left"/>
              <w:rPr>
                <w:rFonts w:ascii="Verdana" w:hAnsi="Verdana" w:cs="Arial"/>
                <w:sz w:val="20"/>
                <w:lang w:val="en-GB"/>
              </w:rPr>
            </w:pPr>
            <w:r>
              <w:rPr>
                <w:rFonts w:cs="Arial" w:ascii="Verdana" w:hAnsi="Verdana"/>
                <w:sz w:val="20"/>
                <w:lang w:val="en-GB"/>
              </w:rPr>
              <w:t>Faculty</w:t>
            </w:r>
          </w:p>
        </w:tc>
        <w:tc>
          <w:tcPr>
            <w:tcW w:w="2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60" w:after="0"/>
              <w:ind w:right="-993" w:hanging="0"/>
              <w:rPr>
                <w:rFonts w:ascii="Verdana" w:hAnsi="Verdana" w:cs="Arial"/>
                <w:color w:val="002060"/>
                <w:sz w:val="20"/>
                <w:lang w:val="en-GB"/>
              </w:rPr>
            </w:pPr>
            <w:r>
              <w:rPr>
                <w:rFonts w:cs="Arial" w:ascii="Verdana" w:hAnsi="Verdana"/>
                <w:color w:val="002060"/>
                <w:sz w:val="20"/>
                <w:lang w:val="en-GB"/>
              </w:rPr>
              <w:t xml:space="preserve">Faculty of </w:t>
            </w:r>
          </w:p>
          <w:p>
            <w:pPr>
              <w:pStyle w:val="Normal"/>
              <w:spacing w:before="60" w:after="0"/>
              <w:ind w:right="-993" w:hanging="0"/>
              <w:rPr>
                <w:rFonts w:ascii="Verdana" w:hAnsi="Verdana" w:cs="Arial"/>
                <w:color w:val="002060"/>
                <w:sz w:val="20"/>
                <w:lang w:val="en-GB"/>
              </w:rPr>
            </w:pPr>
            <w:r>
              <w:rPr>
                <w:rFonts w:cs="Arial" w:ascii="Verdana" w:hAnsi="Verdana"/>
                <w:color w:val="002060"/>
                <w:sz w:val="20"/>
                <w:lang w:val="en-GB"/>
              </w:rPr>
              <w:t xml:space="preserve">Mathematics and </w:t>
            </w:r>
          </w:p>
          <w:p>
            <w:pPr>
              <w:pStyle w:val="Normal"/>
              <w:spacing w:before="60" w:after="0"/>
              <w:ind w:right="-993" w:hanging="0"/>
              <w:rPr>
                <w:rFonts w:ascii="Verdana" w:hAnsi="Verdana" w:cs="Arial"/>
                <w:color w:val="002060"/>
                <w:sz w:val="20"/>
                <w:lang w:val="en-GB"/>
              </w:rPr>
            </w:pPr>
            <w:r>
              <w:rPr>
                <w:rFonts w:cs="Arial" w:ascii="Verdana" w:hAnsi="Verdana"/>
                <w:color w:val="002060"/>
                <w:sz w:val="20"/>
                <w:lang w:val="en-GB"/>
              </w:rPr>
              <w:t>Informatics</w:t>
            </w:r>
          </w:p>
        </w:tc>
      </w:tr>
      <w:tr>
        <w:trPr>
          <w:trHeight w:val="371" w:hRule="atLeast"/>
        </w:trPr>
        <w:tc>
          <w:tcPr>
            <w:tcW w:w="2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ind w:right="-993" w:hanging="0"/>
              <w:jc w:val="left"/>
              <w:rPr>
                <w:rFonts w:ascii="Verdana" w:hAnsi="Verdana" w:cs="Arial"/>
                <w:sz w:val="20"/>
                <w:lang w:val="en-GB"/>
              </w:rPr>
            </w:pPr>
            <w:r>
              <w:rPr>
                <w:rFonts w:cs="Arial" w:ascii="Verdana" w:hAnsi="Verdana"/>
                <w:sz w:val="20"/>
                <w:lang w:val="en-GB"/>
              </w:rPr>
              <w:t xml:space="preserve">Erasmus code </w:t>
            </w:r>
          </w:p>
          <w:p>
            <w:pPr>
              <w:pStyle w:val="Normal"/>
              <w:spacing w:before="0" w:after="0"/>
              <w:ind w:right="-993" w:hanging="0"/>
              <w:jc w:val="left"/>
              <w:rPr>
                <w:rFonts w:ascii="Verdana" w:hAnsi="Verdana" w:cs="Arial"/>
                <w:sz w:val="20"/>
                <w:lang w:val="en-GB"/>
              </w:rPr>
            </w:pPr>
            <w:r>
              <w:rPr>
                <w:rFonts w:cs="Arial" w:ascii="Verdana" w:hAnsi="Verdana"/>
                <w:sz w:val="16"/>
                <w:szCs w:val="16"/>
                <w:lang w:val="en-GB"/>
              </w:rPr>
              <w:t>(if applicable)</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240"/>
              <w:ind w:right="-993" w:hanging="0"/>
              <w:jc w:val="left"/>
              <w:rPr>
                <w:rFonts w:ascii="Verdana" w:hAnsi="Verdana" w:cs="Arial"/>
                <w:color w:val="002060"/>
                <w:sz w:val="20"/>
                <w:lang w:val="en-GB"/>
              </w:rPr>
            </w:pPr>
            <w:r>
              <w:rPr>
                <w:rFonts w:cs="Arial" w:ascii="Verdana" w:hAnsi="Verdana"/>
                <w:color w:val="002060"/>
                <w:sz w:val="20"/>
                <w:lang w:val="en-GB"/>
              </w:rPr>
              <w:t>LTVILNIUS01</w:t>
            </w:r>
          </w:p>
        </w:tc>
        <w:tc>
          <w:tcPr>
            <w:tcW w:w="2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240"/>
              <w:ind w:right="-993" w:hanging="0"/>
              <w:jc w:val="left"/>
              <w:rPr>
                <w:rFonts w:ascii="Verdana" w:hAnsi="Verdana" w:cs="Arial"/>
                <w:sz w:val="20"/>
                <w:lang w:val="en-GB"/>
              </w:rPr>
            </w:pPr>
            <w:r>
              <w:rPr>
                <w:rFonts w:cs="Arial" w:ascii="Verdana" w:hAnsi="Verdana"/>
                <w:sz w:val="20"/>
                <w:lang w:val="en-GB"/>
              </w:rPr>
              <w:t>Department</w:t>
            </w:r>
          </w:p>
        </w:tc>
        <w:tc>
          <w:tcPr>
            <w:tcW w:w="2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ind w:right="-994" w:hanging="0"/>
              <w:rPr>
                <w:rFonts w:ascii="Verdana" w:hAnsi="Verdana" w:cs="Arial"/>
                <w:color w:val="FF0000"/>
                <w:sz w:val="20"/>
                <w:lang w:val="en-GB"/>
              </w:rPr>
            </w:pPr>
            <w:r>
              <w:rPr>
                <w:rFonts w:cs="Arial" w:ascii="Verdana" w:hAnsi="Verdana"/>
                <w:color w:val="FF0000"/>
                <w:sz w:val="20"/>
                <w:lang w:val="en-GB"/>
              </w:rPr>
              <w:t xml:space="preserve">[Įrašyti jūsų studijų </w:t>
            </w:r>
          </w:p>
          <w:p>
            <w:pPr>
              <w:pStyle w:val="Normal"/>
              <w:spacing w:before="0" w:after="0"/>
              <w:ind w:right="-994" w:hanging="0"/>
              <w:rPr>
                <w:rFonts w:ascii="Verdana" w:hAnsi="Verdana" w:cs="Arial"/>
                <w:color w:val="FF0000"/>
                <w:sz w:val="20"/>
                <w:lang w:val="en-GB"/>
              </w:rPr>
            </w:pPr>
            <w:r>
              <w:rPr>
                <w:rFonts w:cs="Arial" w:ascii="Verdana" w:hAnsi="Verdana"/>
                <w:color w:val="FF0000"/>
                <w:sz w:val="20"/>
                <w:lang w:val="en-GB"/>
              </w:rPr>
              <w:t xml:space="preserve">programą kuruojančią </w:t>
            </w:r>
          </w:p>
          <w:p>
            <w:pPr>
              <w:pStyle w:val="Normal"/>
              <w:spacing w:before="0" w:after="0"/>
              <w:ind w:right="-994" w:hanging="0"/>
              <w:rPr>
                <w:rFonts w:ascii="Verdana" w:hAnsi="Verdana" w:cs="Arial"/>
                <w:color w:val="FF0000"/>
                <w:sz w:val="20"/>
                <w:lang w:val="en-GB"/>
              </w:rPr>
            </w:pPr>
            <w:r>
              <w:rPr>
                <w:rFonts w:cs="Arial" w:ascii="Verdana" w:hAnsi="Verdana"/>
                <w:color w:val="FF0000"/>
                <w:sz w:val="20"/>
                <w:lang w:val="en-GB"/>
              </w:rPr>
              <w:t xml:space="preserve">katedrą, kurią galite </w:t>
            </w:r>
          </w:p>
          <w:p>
            <w:pPr>
              <w:pStyle w:val="Normal"/>
              <w:spacing w:before="0" w:after="0"/>
              <w:ind w:right="-994" w:hanging="0"/>
              <w:rPr/>
            </w:pPr>
            <w:r>
              <w:rPr>
                <w:rFonts w:cs="Arial" w:ascii="Verdana" w:hAnsi="Verdana"/>
                <w:color w:val="FF0000"/>
                <w:sz w:val="20"/>
                <w:lang w:val="en-GB"/>
              </w:rPr>
              <w:t xml:space="preserve">rasti </w:t>
            </w:r>
            <w:hyperlink r:id="rId3">
              <w:r>
                <w:rPr>
                  <w:rStyle w:val="InternetLink"/>
                  <w:rFonts w:cs="Arial" w:ascii="Verdana" w:hAnsi="Verdana"/>
                  <w:sz w:val="20"/>
                  <w:lang w:val="en-GB"/>
                </w:rPr>
                <w:t>čia</w:t>
              </w:r>
            </w:hyperlink>
            <w:r>
              <w:rPr>
                <w:rFonts w:cs="Arial" w:ascii="Verdana" w:hAnsi="Verdana"/>
                <w:color w:val="FF0000"/>
                <w:sz w:val="20"/>
                <w:lang w:val="en-GB"/>
              </w:rPr>
              <w:t xml:space="preserve">. </w:t>
            </w:r>
          </w:p>
          <w:p>
            <w:pPr>
              <w:pStyle w:val="Normal"/>
              <w:spacing w:before="0" w:after="0"/>
              <w:ind w:right="-994" w:hanging="0"/>
              <w:rPr>
                <w:rFonts w:ascii="Verdana" w:hAnsi="Verdana" w:cs="Arial"/>
                <w:color w:val="FF0000"/>
                <w:sz w:val="20"/>
                <w:lang w:val="en-GB"/>
              </w:rPr>
            </w:pPr>
            <w:r>
              <w:rPr>
                <w:rFonts w:cs="Arial" w:ascii="Verdana" w:hAnsi="Verdana"/>
                <w:color w:val="FF0000"/>
                <w:sz w:val="20"/>
                <w:lang w:val="en-GB"/>
              </w:rPr>
              <w:t xml:space="preserve">Anglišką katedros </w:t>
            </w:r>
          </w:p>
          <w:p>
            <w:pPr>
              <w:pStyle w:val="Normal"/>
              <w:spacing w:before="0" w:after="0"/>
              <w:ind w:right="-994" w:hanging="0"/>
              <w:rPr/>
            </w:pPr>
            <w:r>
              <w:rPr>
                <w:rFonts w:cs="Arial" w:ascii="Verdana" w:hAnsi="Verdana"/>
                <w:color w:val="FF0000"/>
                <w:sz w:val="20"/>
                <w:lang w:val="en-GB"/>
              </w:rPr>
              <w:t xml:space="preserve">Pavadinimą rasite </w:t>
            </w:r>
            <w:hyperlink r:id="rId4">
              <w:r>
                <w:rPr>
                  <w:rStyle w:val="InternetLink"/>
                  <w:rFonts w:cs="Arial" w:ascii="Verdana" w:hAnsi="Verdana"/>
                  <w:sz w:val="20"/>
                  <w:lang w:val="en-GB"/>
                </w:rPr>
                <w:t>čia</w:t>
              </w:r>
            </w:hyperlink>
            <w:r>
              <w:rPr>
                <w:rFonts w:cs="Arial" w:ascii="Verdana" w:hAnsi="Verdana"/>
                <w:color w:val="FF0000"/>
                <w:sz w:val="20"/>
                <w:lang w:val="en-GB"/>
              </w:rPr>
              <w:t>.]</w:t>
            </w:r>
          </w:p>
        </w:tc>
      </w:tr>
      <w:tr>
        <w:trPr>
          <w:trHeight w:val="559" w:hRule="atLeast"/>
        </w:trPr>
        <w:tc>
          <w:tcPr>
            <w:tcW w:w="2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60" w:after="240"/>
              <w:ind w:right="-993" w:hanging="0"/>
              <w:jc w:val="left"/>
              <w:rPr>
                <w:rFonts w:ascii="Verdana" w:hAnsi="Verdana" w:cs="Arial"/>
                <w:sz w:val="20"/>
                <w:lang w:val="en-GB"/>
              </w:rPr>
            </w:pPr>
            <w:r>
              <w:rPr>
                <w:rFonts w:cs="Arial" w:ascii="Verdana" w:hAnsi="Verdana"/>
                <w:sz w:val="20"/>
                <w:lang w:val="en-GB"/>
              </w:rPr>
              <w:t>Address</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60" w:after="240"/>
              <w:ind w:right="-993" w:hanging="0"/>
              <w:jc w:val="left"/>
              <w:rPr>
                <w:rFonts w:ascii="Verdana" w:hAnsi="Verdana" w:cs="Arial"/>
                <w:color w:val="002060"/>
                <w:sz w:val="20"/>
                <w:lang w:val="en-GB"/>
              </w:rPr>
            </w:pPr>
            <w:r>
              <w:rPr>
                <w:rFonts w:cs="Arial" w:ascii="Verdana" w:hAnsi="Verdana"/>
                <w:color w:val="002060"/>
                <w:sz w:val="20"/>
                <w:lang w:val="en-GB"/>
              </w:rPr>
              <w:t>3 Universiteto St.</w:t>
            </w:r>
          </w:p>
        </w:tc>
        <w:tc>
          <w:tcPr>
            <w:tcW w:w="2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60" w:after="0"/>
              <w:ind w:right="-992" w:hanging="0"/>
              <w:jc w:val="left"/>
              <w:rPr>
                <w:rFonts w:ascii="Verdana" w:hAnsi="Verdana" w:cs="Arial"/>
                <w:sz w:val="20"/>
                <w:lang w:val="en-GB"/>
              </w:rPr>
            </w:pPr>
            <w:r>
              <w:rPr>
                <w:rFonts w:cs="Arial" w:ascii="Verdana" w:hAnsi="Verdana"/>
                <w:sz w:val="20"/>
                <w:lang w:val="en-GB"/>
              </w:rPr>
              <w:t>Country,</w:t>
              <w:br/>
              <w:t>Country code</w:t>
            </w:r>
            <w:r>
              <w:rPr>
                <w:rStyle w:val="EndnoteAnchor"/>
                <w:rFonts w:cs="Arial" w:ascii="Verdana" w:hAnsi="Verdana"/>
                <w:sz w:val="20"/>
                <w:lang w:val="en-GB"/>
              </w:rPr>
              <w:endnoteReference w:id="5"/>
            </w:r>
          </w:p>
        </w:tc>
        <w:tc>
          <w:tcPr>
            <w:tcW w:w="2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60" w:after="240"/>
              <w:ind w:right="-993" w:hanging="0"/>
              <w:rPr>
                <w:rFonts w:ascii="Verdana" w:hAnsi="Verdana" w:cs="Arial"/>
                <w:color w:val="002060"/>
                <w:sz w:val="20"/>
                <w:lang w:val="en-GB"/>
              </w:rPr>
            </w:pPr>
            <w:r>
              <w:rPr>
                <w:rFonts w:cs="Arial" w:ascii="Verdana" w:hAnsi="Verdana"/>
                <w:color w:val="002060"/>
                <w:sz w:val="20"/>
                <w:lang w:val="en-GB"/>
              </w:rPr>
              <w:t>LT-01513 Vilnius</w:t>
            </w:r>
          </w:p>
        </w:tc>
      </w:tr>
      <w:tr>
        <w:trPr>
          <w:trHeight w:val="531" w:hRule="atLeast"/>
        </w:trPr>
        <w:tc>
          <w:tcPr>
            <w:tcW w:w="2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60" w:after="0"/>
              <w:ind w:right="-993" w:hanging="0"/>
              <w:jc w:val="left"/>
              <w:rPr>
                <w:rFonts w:ascii="Verdana" w:hAnsi="Verdana" w:cs="Arial"/>
                <w:sz w:val="20"/>
                <w:lang w:val="en-GB"/>
              </w:rPr>
            </w:pPr>
            <w:r>
              <w:rPr>
                <w:rFonts w:cs="Arial" w:ascii="Verdana" w:hAnsi="Verdana"/>
                <w:sz w:val="20"/>
                <w:lang w:val="en-GB"/>
              </w:rPr>
              <w:t>Contact person</w:t>
            </w:r>
            <w:r>
              <w:rPr>
                <w:rStyle w:val="EndnoteAnchor"/>
                <w:rFonts w:cs="Arial" w:ascii="Verdana" w:hAnsi="Verdana"/>
                <w:sz w:val="20"/>
                <w:lang w:val="en-GB"/>
              </w:rPr>
              <w:endnoteReference w:id="6"/>
            </w:r>
            <w:r>
              <w:rPr>
                <w:rFonts w:cs="Arial" w:ascii="Verdana" w:hAnsi="Verdana"/>
                <w:sz w:val="20"/>
                <w:lang w:val="en-GB"/>
              </w:rPr>
              <w:t xml:space="preserve"> </w:t>
              <w:br/>
              <w:t>name</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60" w:after="240"/>
              <w:ind w:right="-993" w:hanging="0"/>
              <w:jc w:val="left"/>
              <w:rPr>
                <w:rFonts w:ascii="Verdana" w:hAnsi="Verdana" w:cs="Arial"/>
                <w:color w:val="002060"/>
                <w:sz w:val="20"/>
                <w:lang w:val="en-GB"/>
              </w:rPr>
            </w:pPr>
            <w:r>
              <w:rPr>
                <w:rFonts w:cs="Arial" w:ascii="Verdana" w:hAnsi="Verdana"/>
                <w:color w:val="002060"/>
                <w:sz w:val="20"/>
                <w:lang w:val="en-GB"/>
              </w:rPr>
              <w:t>Edita Norvilaite</w:t>
            </w:r>
          </w:p>
        </w:tc>
        <w:tc>
          <w:tcPr>
            <w:tcW w:w="2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60" w:after="0"/>
              <w:ind w:right="-993" w:hanging="0"/>
              <w:jc w:val="left"/>
              <w:rPr>
                <w:rFonts w:ascii="Verdana" w:hAnsi="Verdana" w:cs="Arial"/>
                <w:b/>
                <w:b/>
                <w:color w:val="002060"/>
                <w:sz w:val="20"/>
              </w:rPr>
            </w:pPr>
            <w:r>
              <w:rPr>
                <w:rFonts w:cs="Arial" w:ascii="Verdana" w:hAnsi="Verdana"/>
                <w:sz w:val="20"/>
              </w:rPr>
              <w:t>Contact person</w:t>
              <w:br/>
              <w:t>e-mail / phone</w:t>
            </w:r>
          </w:p>
        </w:tc>
        <w:tc>
          <w:tcPr>
            <w:tcW w:w="2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60" w:after="240"/>
              <w:ind w:right="-993" w:hanging="0"/>
              <w:rPr/>
            </w:pPr>
            <w:hyperlink r:id="rId5">
              <w:r>
                <w:rPr>
                  <w:rStyle w:val="InternetLink"/>
                  <w:rFonts w:cs="Arial" w:ascii="Verdana" w:hAnsi="Verdana"/>
                  <w:sz w:val="20"/>
                </w:rPr>
                <w:t>edita.norvilaite</w:t>
              </w:r>
              <w:r>
                <w:rPr>
                  <w:rStyle w:val="InternetLink"/>
                  <w:rFonts w:cs="Arial" w:ascii="Verdana" w:hAnsi="Verdana"/>
                  <w:sz w:val="20"/>
                  <w:lang w:val="en-US"/>
                </w:rPr>
                <w:t>@cr.vu.lt</w:t>
              </w:r>
            </w:hyperlink>
          </w:p>
        </w:tc>
      </w:tr>
    </w:tbl>
    <w:p>
      <w:pPr>
        <w:pStyle w:val="Normal"/>
        <w:spacing w:before="0" w:after="0"/>
        <w:ind w:right="-992" w:hanging="0"/>
        <w:jc w:val="left"/>
        <w:rPr>
          <w:rFonts w:ascii="Verdana" w:hAnsi="Verdana" w:cs="Arial"/>
          <w:b/>
          <w:b/>
          <w:color w:val="002060"/>
          <w:sz w:val="22"/>
          <w:szCs w:val="24"/>
          <w:lang w:val="en-GB"/>
        </w:rPr>
      </w:pPr>
      <w:r>
        <w:rPr>
          <w:rFonts w:cs="Arial" w:ascii="Verdana" w:hAnsi="Verdana"/>
          <w:b/>
          <w:color w:val="002060"/>
          <w:sz w:val="22"/>
          <w:szCs w:val="24"/>
          <w:lang w:val="en-GB"/>
        </w:rPr>
      </w:r>
    </w:p>
    <w:p>
      <w:pPr>
        <w:pStyle w:val="Normal"/>
        <w:spacing w:before="0" w:after="60"/>
        <w:ind w:right="-992" w:hanging="0"/>
        <w:jc w:val="left"/>
        <w:rPr>
          <w:rFonts w:ascii="Verdana" w:hAnsi="Verdana" w:cs="Arial"/>
          <w:b/>
          <w:b/>
          <w:color w:val="002060"/>
          <w:sz w:val="22"/>
          <w:szCs w:val="24"/>
          <w:lang w:val="en-GB"/>
        </w:rPr>
      </w:pPr>
      <w:r>
        <w:rPr>
          <w:rFonts w:cs="Arial" w:ascii="Verdana" w:hAnsi="Verdana"/>
          <w:b/>
          <w:color w:val="002060"/>
          <w:sz w:val="22"/>
          <w:szCs w:val="24"/>
          <w:lang w:val="en-GB"/>
        </w:rPr>
        <w:t>The Receiving Institution</w:t>
      </w:r>
    </w:p>
    <w:p>
      <w:pPr>
        <w:pStyle w:val="Normal"/>
        <w:spacing w:before="0" w:after="60"/>
        <w:ind w:right="-992" w:hanging="0"/>
        <w:jc w:val="left"/>
        <w:rPr/>
      </w:pPr>
      <w:r>
        <w:rPr>
          <w:rFonts w:cs="Arial" w:ascii="Verdana" w:hAnsi="Verdana"/>
          <w:color w:val="FF0000"/>
          <w:sz w:val="20"/>
          <w:lang w:val="en-GB"/>
        </w:rPr>
        <w:t xml:space="preserve">[Ieškoti duomenų užsienio universiteto tinklalapyje, kurį rasite </w:t>
      </w:r>
      <w:hyperlink r:id="rId6">
        <w:r>
          <w:rPr>
            <w:rStyle w:val="InternetLink"/>
            <w:rFonts w:cs="Arial" w:ascii="Verdana" w:hAnsi="Verdana"/>
            <w:sz w:val="20"/>
            <w:lang w:val="en-GB"/>
          </w:rPr>
          <w:t>čia</w:t>
        </w:r>
      </w:hyperlink>
      <w:r>
        <w:rPr>
          <w:rFonts w:cs="Arial" w:ascii="Verdana" w:hAnsi="Verdana"/>
          <w:color w:val="FF0000"/>
          <w:sz w:val="20"/>
          <w:lang w:val="en-GB"/>
        </w:rPr>
        <w:t xml:space="preserve"> (3 stulpelis).]</w:t>
      </w:r>
    </w:p>
    <w:tbl>
      <w:tblPr>
        <w:tblW w:w="937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2231"/>
        <w:gridCol w:w="2232"/>
        <w:gridCol w:w="2232"/>
        <w:gridCol w:w="2682"/>
      </w:tblGrid>
      <w:tr>
        <w:trPr>
          <w:trHeight w:val="371" w:hRule="atLeast"/>
        </w:trPr>
        <w:tc>
          <w:tcPr>
            <w:tcW w:w="2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60" w:after="0"/>
              <w:ind w:right="-993" w:hanging="0"/>
              <w:jc w:val="left"/>
              <w:rPr>
                <w:rFonts w:ascii="Verdana" w:hAnsi="Verdana" w:cs="Arial"/>
                <w:sz w:val="20"/>
                <w:lang w:val="en-GB"/>
              </w:rPr>
            </w:pPr>
            <w:r>
              <w:rPr>
                <w:rFonts w:cs="Arial" w:ascii="Verdana" w:hAnsi="Verdana"/>
                <w:sz w:val="20"/>
                <w:lang w:val="en-GB"/>
              </w:rPr>
              <w:t xml:space="preserve">Name </w:t>
            </w:r>
          </w:p>
        </w:tc>
        <w:tc>
          <w:tcPr>
            <w:tcW w:w="22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6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2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60" w:after="240"/>
              <w:ind w:right="-993" w:hanging="0"/>
              <w:jc w:val="left"/>
              <w:rPr>
                <w:rFonts w:ascii="Verdana" w:hAnsi="Verdana" w:cs="Arial"/>
                <w:sz w:val="20"/>
                <w:lang w:val="en-GB"/>
              </w:rPr>
            </w:pPr>
            <w:r>
              <w:rPr>
                <w:rFonts w:cs="Arial" w:ascii="Verdana" w:hAnsi="Verdana"/>
                <w:sz w:val="20"/>
                <w:lang w:val="en-GB"/>
              </w:rPr>
              <w:t>Faculty</w:t>
            </w:r>
          </w:p>
        </w:tc>
        <w:tc>
          <w:tcPr>
            <w:tcW w:w="2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60" w:after="240"/>
              <w:ind w:right="-993" w:hanging="0"/>
              <w:jc w:val="left"/>
              <w:rPr>
                <w:rFonts w:ascii="Verdana" w:hAnsi="Verdana" w:cs="Arial"/>
                <w:color w:val="002060"/>
                <w:sz w:val="20"/>
                <w:lang w:val="en-GB"/>
              </w:rPr>
            </w:pPr>
            <w:r>
              <w:rPr>
                <w:rFonts w:cs="Arial" w:ascii="Verdana" w:hAnsi="Verdana"/>
                <w:color w:val="002060"/>
                <w:sz w:val="20"/>
                <w:lang w:val="en-GB"/>
              </w:rPr>
            </w:r>
          </w:p>
        </w:tc>
      </w:tr>
      <w:tr>
        <w:trPr>
          <w:trHeight w:val="371" w:hRule="atLeast"/>
        </w:trPr>
        <w:tc>
          <w:tcPr>
            <w:tcW w:w="2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60" w:after="0"/>
              <w:ind w:right="-993" w:hanging="0"/>
              <w:jc w:val="left"/>
              <w:rPr>
                <w:rFonts w:ascii="Verdana" w:hAnsi="Verdana" w:cs="Arial"/>
                <w:sz w:val="20"/>
                <w:lang w:val="en-GB"/>
              </w:rPr>
            </w:pPr>
            <w:r>
              <w:rPr>
                <w:rFonts w:cs="Arial" w:ascii="Verdana" w:hAnsi="Verdana"/>
                <w:sz w:val="20"/>
                <w:lang w:val="en-GB"/>
              </w:rPr>
              <w:t xml:space="preserve">Erasmus code </w:t>
            </w:r>
          </w:p>
          <w:p>
            <w:pPr>
              <w:pStyle w:val="Normal"/>
              <w:spacing w:before="60" w:after="0"/>
              <w:ind w:right="-993" w:hanging="0"/>
              <w:jc w:val="left"/>
              <w:rPr>
                <w:rFonts w:ascii="Verdana" w:hAnsi="Verdana" w:cs="Arial"/>
                <w:sz w:val="16"/>
                <w:szCs w:val="16"/>
                <w:lang w:val="en-GB"/>
              </w:rPr>
            </w:pPr>
            <w:r>
              <w:rPr>
                <w:rFonts w:cs="Arial" w:ascii="Verdana" w:hAnsi="Verdana"/>
                <w:sz w:val="16"/>
                <w:szCs w:val="16"/>
                <w:lang w:val="en-GB"/>
              </w:rPr>
              <w:t>(if applicable)</w:t>
            </w:r>
          </w:p>
          <w:p>
            <w:pPr>
              <w:pStyle w:val="Normal"/>
              <w:spacing w:before="60" w:after="0"/>
              <w:ind w:right="-993" w:hanging="0"/>
              <w:jc w:val="left"/>
              <w:rPr>
                <w:rFonts w:ascii="Verdana" w:hAnsi="Verdana" w:cs="Arial"/>
                <w:sz w:val="20"/>
                <w:lang w:val="en-GB"/>
              </w:rPr>
            </w:pPr>
            <w:r>
              <w:rPr>
                <w:rFonts w:cs="Arial" w:ascii="Verdana" w:hAnsi="Verdana"/>
                <w:sz w:val="20"/>
                <w:lang w:val="en-GB"/>
              </w:rPr>
            </w:r>
          </w:p>
        </w:tc>
        <w:tc>
          <w:tcPr>
            <w:tcW w:w="22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6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2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60" w:after="240"/>
              <w:ind w:right="-993" w:hanging="0"/>
              <w:jc w:val="left"/>
              <w:rPr>
                <w:rFonts w:ascii="Verdana" w:hAnsi="Verdana" w:cs="Arial"/>
                <w:sz w:val="20"/>
                <w:lang w:val="en-GB"/>
              </w:rPr>
            </w:pPr>
            <w:r>
              <w:rPr>
                <w:rFonts w:cs="Arial" w:ascii="Verdana" w:hAnsi="Verdana"/>
                <w:sz w:val="20"/>
                <w:lang w:val="en-GB"/>
              </w:rPr>
              <w:t>Department</w:t>
            </w:r>
          </w:p>
        </w:tc>
        <w:tc>
          <w:tcPr>
            <w:tcW w:w="2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60" w:after="240"/>
              <w:ind w:right="-993" w:hanging="0"/>
              <w:jc w:val="left"/>
              <w:rPr>
                <w:rFonts w:ascii="Verdana" w:hAnsi="Verdana" w:cs="Arial"/>
                <w:color w:val="002060"/>
                <w:sz w:val="20"/>
                <w:lang w:val="en-GB"/>
              </w:rPr>
            </w:pPr>
            <w:r>
              <w:rPr>
                <w:rFonts w:cs="Arial" w:ascii="Verdana" w:hAnsi="Verdana"/>
                <w:color w:val="002060"/>
                <w:sz w:val="20"/>
                <w:lang w:val="en-GB"/>
              </w:rPr>
            </w:r>
          </w:p>
        </w:tc>
      </w:tr>
      <w:tr>
        <w:trPr>
          <w:trHeight w:val="559" w:hRule="atLeast"/>
        </w:trPr>
        <w:tc>
          <w:tcPr>
            <w:tcW w:w="2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60" w:after="240"/>
              <w:ind w:right="-993" w:hanging="0"/>
              <w:jc w:val="left"/>
              <w:rPr>
                <w:rFonts w:ascii="Verdana" w:hAnsi="Verdana" w:cs="Arial"/>
                <w:sz w:val="20"/>
                <w:lang w:val="en-GB"/>
              </w:rPr>
            </w:pPr>
            <w:r>
              <w:rPr>
                <w:rFonts w:cs="Arial" w:ascii="Verdana" w:hAnsi="Verdana"/>
                <w:sz w:val="20"/>
                <w:lang w:val="en-GB"/>
              </w:rPr>
              <w:t>Address</w:t>
            </w:r>
          </w:p>
        </w:tc>
        <w:tc>
          <w:tcPr>
            <w:tcW w:w="22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6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2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60" w:after="0"/>
              <w:ind w:right="-992" w:hanging="0"/>
              <w:jc w:val="left"/>
              <w:rPr>
                <w:rFonts w:ascii="Verdana" w:hAnsi="Verdana" w:cs="Arial"/>
                <w:sz w:val="20"/>
                <w:lang w:val="en-GB"/>
              </w:rPr>
            </w:pPr>
            <w:r>
              <w:rPr>
                <w:rFonts w:cs="Arial" w:ascii="Verdana" w:hAnsi="Verdana"/>
                <w:sz w:val="20"/>
                <w:lang w:val="en-GB"/>
              </w:rPr>
              <w:t>Country,</w:t>
              <w:br/>
              <w:t>Country code</w:t>
            </w:r>
          </w:p>
        </w:tc>
        <w:tc>
          <w:tcPr>
            <w:tcW w:w="2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60" w:after="240"/>
              <w:ind w:right="-993" w:hanging="0"/>
              <w:jc w:val="left"/>
              <w:rPr>
                <w:rFonts w:ascii="Verdana" w:hAnsi="Verdana" w:cs="Arial"/>
                <w:color w:val="002060"/>
                <w:sz w:val="20"/>
                <w:lang w:val="en-GB"/>
              </w:rPr>
            </w:pPr>
            <w:r>
              <w:rPr>
                <w:rFonts w:cs="Arial" w:ascii="Verdana" w:hAnsi="Verdana"/>
                <w:color w:val="002060"/>
                <w:sz w:val="20"/>
                <w:lang w:val="en-GB"/>
              </w:rPr>
            </w:r>
          </w:p>
        </w:tc>
      </w:tr>
      <w:tr>
        <w:trPr/>
        <w:tc>
          <w:tcPr>
            <w:tcW w:w="2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60" w:after="0"/>
              <w:ind w:right="-993" w:hanging="0"/>
              <w:jc w:val="left"/>
              <w:rPr>
                <w:rFonts w:ascii="Verdana" w:hAnsi="Verdana" w:cs="Arial"/>
                <w:sz w:val="20"/>
                <w:lang w:val="en-GB"/>
              </w:rPr>
            </w:pPr>
            <w:r>
              <w:rPr>
                <w:rFonts w:cs="Arial" w:ascii="Verdana" w:hAnsi="Verdana"/>
                <w:sz w:val="20"/>
                <w:lang w:val="en-GB"/>
              </w:rPr>
              <w:t>Contact person</w:t>
              <w:br/>
              <w:t>name</w:t>
            </w:r>
          </w:p>
        </w:tc>
        <w:tc>
          <w:tcPr>
            <w:tcW w:w="22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6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2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60" w:after="0"/>
              <w:ind w:right="-993" w:hanging="0"/>
              <w:jc w:val="left"/>
              <w:rPr>
                <w:rFonts w:ascii="Verdana" w:hAnsi="Verdana" w:cs="Arial"/>
                <w:sz w:val="20"/>
                <w:lang w:val="en-GB"/>
              </w:rPr>
            </w:pPr>
            <w:r>
              <w:rPr>
                <w:rFonts w:cs="Arial" w:ascii="Verdana" w:hAnsi="Verdana"/>
                <w:sz w:val="20"/>
                <w:lang w:val="en-GB"/>
              </w:rPr>
              <w:t>Contact person</w:t>
              <w:br/>
              <w:t>e-mail / phone</w:t>
            </w:r>
          </w:p>
        </w:tc>
        <w:tc>
          <w:tcPr>
            <w:tcW w:w="2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60" w:after="240"/>
              <w:ind w:right="-993" w:hanging="0"/>
              <w:jc w:val="left"/>
              <w:rPr>
                <w:rFonts w:ascii="Verdana" w:hAnsi="Verdana" w:cs="Arial"/>
                <w:color w:val="002060"/>
                <w:sz w:val="20"/>
                <w:lang w:val="fr-BE"/>
              </w:rPr>
            </w:pPr>
            <w:r>
              <w:rPr>
                <w:rFonts w:cs="Arial" w:ascii="Verdana" w:hAnsi="Verdana"/>
                <w:color w:val="002060"/>
                <w:sz w:val="20"/>
                <w:lang w:val="fr-BE"/>
              </w:rPr>
            </w:r>
          </w:p>
        </w:tc>
      </w:tr>
    </w:tbl>
    <w:p>
      <w:pPr>
        <w:pStyle w:val="Text4"/>
        <w:rPr>
          <w:lang w:val="fr-BE"/>
        </w:rPr>
      </w:pPr>
      <w:r>
        <w:rPr>
          <w:lang w:val="fr-BE"/>
        </w:rPr>
        <mc:AlternateContent>
          <mc:Choice Requires="wps">
            <w:drawing>
              <wp:anchor behindDoc="0" distT="0" distB="0" distL="114300" distR="113665" simplePos="0" locked="0" layoutInCell="1" allowOverlap="1" relativeHeight="46">
                <wp:simplePos x="0" y="0"/>
                <wp:positionH relativeFrom="column">
                  <wp:posOffset>-76200</wp:posOffset>
                </wp:positionH>
                <wp:positionV relativeFrom="paragraph">
                  <wp:posOffset>145415</wp:posOffset>
                </wp:positionV>
                <wp:extent cx="5940425" cy="1130935"/>
                <wp:effectExtent l="13335" t="6985" r="9525" b="5715"/>
                <wp:wrapNone/>
                <wp:docPr id="1" name="Text Box 80"/>
                <a:graphic xmlns:a="http://schemas.openxmlformats.org/drawingml/2006/main">
                  <a:graphicData uri="http://schemas.microsoft.com/office/word/2010/wordprocessingShape">
                    <wps:wsp>
                      <wps:cNvSpPr/>
                      <wps:spPr>
                        <a:xfrm>
                          <a:off x="0" y="0"/>
                          <a:ext cx="5939640" cy="113040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rPr>
                                <w:rFonts w:ascii="Verdana" w:hAnsi="Verdana" w:cs="Calibri"/>
                                <w:i/>
                                <w:i/>
                                <w:sz w:val="16"/>
                                <w:szCs w:val="16"/>
                                <w:lang w:val="en-GB"/>
                              </w:rPr>
                            </w:pPr>
                            <w:r>
                              <w:rPr>
                                <w:rFonts w:cs="Calibri" w:ascii="Verdana" w:hAnsi="Verdana"/>
                                <w:i/>
                                <w:sz w:val="16"/>
                                <w:szCs w:val="16"/>
                                <w:lang w:val="en-GB"/>
                              </w:rPr>
                              <w:t>Faculty coordinator:</w:t>
                              <w:tab/>
                              <w:tab/>
                              <w:tab/>
                              <w:tab/>
                              <w:t>Faculty coordinator for minor studies (if any):</w:t>
                            </w:r>
                          </w:p>
                          <w:p>
                            <w:pPr>
                              <w:pStyle w:val="FrameContents"/>
                              <w:rPr>
                                <w:rFonts w:ascii="Verdana" w:hAnsi="Verdana" w:cs="Calibri"/>
                                <w:i/>
                                <w:i/>
                                <w:sz w:val="16"/>
                                <w:szCs w:val="16"/>
                                <w:lang w:val="en-GB"/>
                              </w:rPr>
                            </w:pPr>
                            <w:r>
                              <w:rPr>
                                <w:rFonts w:cs="Calibri" w:ascii="Verdana" w:hAnsi="Verdana"/>
                                <w:i/>
                                <w:sz w:val="16"/>
                                <w:szCs w:val="16"/>
                                <w:lang w:val="en-GB"/>
                              </w:rPr>
                              <w:t>Name</w:t>
                              <w:tab/>
                              <w:tab/>
                              <w:tab/>
                              <w:tab/>
                              <w:tab/>
                              <w:tab/>
                              <w:t>Name</w:t>
                            </w:r>
                          </w:p>
                          <w:p>
                            <w:pPr>
                              <w:pStyle w:val="FrameContents"/>
                              <w:spacing w:before="0" w:after="0"/>
                              <w:rPr>
                                <w:rFonts w:ascii="Verdana" w:hAnsi="Verdana" w:cs="Calibri"/>
                                <w:color w:val="FF0000"/>
                                <w:sz w:val="20"/>
                                <w:lang w:val="en-GB"/>
                              </w:rPr>
                            </w:pPr>
                            <w:r>
                              <w:rPr>
                                <w:rFonts w:cs="Calibri" w:ascii="Verdana" w:hAnsi="Verdana"/>
                                <w:sz w:val="20"/>
                                <w:lang w:val="en-GB"/>
                              </w:rPr>
                              <w:t xml:space="preserve">Paulius Drungilas                                    </w:t>
                            </w:r>
                            <w:r>
                              <w:rPr>
                                <w:rFonts w:cs="Calibri" w:ascii="Verdana" w:hAnsi="Verdana"/>
                                <w:color w:val="FF0000"/>
                                <w:sz w:val="20"/>
                                <w:lang w:val="en-GB"/>
                              </w:rPr>
                              <w:t>Jei turite gretutines studijas, reikia įrašyti</w:t>
                            </w:r>
                          </w:p>
                          <w:p>
                            <w:pPr>
                              <w:pStyle w:val="FrameContents"/>
                              <w:spacing w:before="0" w:after="0"/>
                              <w:rPr>
                                <w:rFonts w:ascii="Verdana" w:hAnsi="Verdana" w:cs="Calibri"/>
                                <w:color w:val="FF0000"/>
                                <w:sz w:val="20"/>
                                <w:lang w:val="en-GB"/>
                              </w:rPr>
                            </w:pPr>
                            <w:r>
                              <w:rPr>
                                <w:rFonts w:cs="Calibri" w:ascii="Verdana" w:hAnsi="Verdana"/>
                                <w:color w:val="FF0000"/>
                                <w:sz w:val="20"/>
                                <w:lang w:val="en-GB"/>
                              </w:rPr>
                              <w:t xml:space="preserve">                                                           </w:t>
                            </w:r>
                            <w:r>
                              <w:rPr>
                                <w:rFonts w:cs="Calibri" w:ascii="Verdana" w:hAnsi="Verdana"/>
                                <w:color w:val="FF0000"/>
                                <w:sz w:val="20"/>
                                <w:lang w:val="en-GB"/>
                              </w:rPr>
                              <w:t xml:space="preserve">greturinių studijų programos komiteto </w:t>
                            </w:r>
                          </w:p>
                          <w:p>
                            <w:pPr>
                              <w:pStyle w:val="FrameContents"/>
                              <w:spacing w:before="0" w:after="0"/>
                              <w:rPr>
                                <w:rFonts w:ascii="Verdana" w:hAnsi="Verdana" w:cs="Calibri"/>
                                <w:color w:val="FF0000"/>
                                <w:sz w:val="20"/>
                                <w:lang w:val="en-GB"/>
                              </w:rPr>
                            </w:pPr>
                            <w:r>
                              <w:rPr>
                                <w:rFonts w:cs="Calibri" w:ascii="Verdana" w:hAnsi="Verdana"/>
                                <w:color w:val="FF0000"/>
                                <w:sz w:val="20"/>
                                <w:lang w:val="en-GB"/>
                              </w:rPr>
                              <w:t xml:space="preserve">                                                           </w:t>
                            </w:r>
                            <w:r>
                              <w:rPr>
                                <w:rFonts w:cs="Calibri" w:ascii="Verdana" w:hAnsi="Verdana"/>
                                <w:color w:val="FF0000"/>
                                <w:sz w:val="20"/>
                                <w:lang w:val="en-GB"/>
                              </w:rPr>
                              <w:t>pirmininko vardą ir pavardę.</w:t>
                            </w:r>
                          </w:p>
                          <w:p>
                            <w:pPr>
                              <w:pStyle w:val="FrameContents"/>
                              <w:spacing w:before="0" w:after="240"/>
                              <w:rPr/>
                            </w:pPr>
                            <w:r>
                              <w:rPr/>
                            </w:r>
                          </w:p>
                        </w:txbxContent>
                      </wps:txbx>
                      <wps:bodyPr>
                        <a:noAutofit/>
                      </wps:bodyPr>
                    </wps:wsp>
                  </a:graphicData>
                </a:graphic>
              </wp:anchor>
            </w:drawing>
          </mc:Choice>
          <mc:Fallback>
            <w:pict>
              <v:rect id="shape_0" ID="Text Box 80" fillcolor="white" stroked="t" style="position:absolute;margin-left:-6pt;margin-top:11.45pt;width:467.65pt;height:88.95pt">
                <w10:wrap type="square"/>
                <v:fill o:detectmouseclick="t" type="solid" color2="black"/>
                <v:stroke color="black" weight="9360" joinstyle="miter" endcap="flat"/>
                <v:textbox>
                  <w:txbxContent>
                    <w:p>
                      <w:pPr>
                        <w:pStyle w:val="FrameContents"/>
                        <w:rPr>
                          <w:rFonts w:ascii="Verdana" w:hAnsi="Verdana" w:cs="Calibri"/>
                          <w:i/>
                          <w:i/>
                          <w:sz w:val="16"/>
                          <w:szCs w:val="16"/>
                          <w:lang w:val="en-GB"/>
                        </w:rPr>
                      </w:pPr>
                      <w:r>
                        <w:rPr>
                          <w:rFonts w:cs="Calibri" w:ascii="Verdana" w:hAnsi="Verdana"/>
                          <w:i/>
                          <w:sz w:val="16"/>
                          <w:szCs w:val="16"/>
                          <w:lang w:val="en-GB"/>
                        </w:rPr>
                        <w:t>Faculty coordinator:</w:t>
                        <w:tab/>
                        <w:tab/>
                        <w:tab/>
                        <w:tab/>
                        <w:t>Faculty coordinator for minor studies (if any):</w:t>
                      </w:r>
                    </w:p>
                    <w:p>
                      <w:pPr>
                        <w:pStyle w:val="FrameContents"/>
                        <w:rPr>
                          <w:rFonts w:ascii="Verdana" w:hAnsi="Verdana" w:cs="Calibri"/>
                          <w:i/>
                          <w:i/>
                          <w:sz w:val="16"/>
                          <w:szCs w:val="16"/>
                          <w:lang w:val="en-GB"/>
                        </w:rPr>
                      </w:pPr>
                      <w:r>
                        <w:rPr>
                          <w:rFonts w:cs="Calibri" w:ascii="Verdana" w:hAnsi="Verdana"/>
                          <w:i/>
                          <w:sz w:val="16"/>
                          <w:szCs w:val="16"/>
                          <w:lang w:val="en-GB"/>
                        </w:rPr>
                        <w:t>Name</w:t>
                        <w:tab/>
                        <w:tab/>
                        <w:tab/>
                        <w:tab/>
                        <w:tab/>
                        <w:tab/>
                        <w:t>Name</w:t>
                      </w:r>
                    </w:p>
                    <w:p>
                      <w:pPr>
                        <w:pStyle w:val="FrameContents"/>
                        <w:spacing w:before="0" w:after="0"/>
                        <w:rPr>
                          <w:rFonts w:ascii="Verdana" w:hAnsi="Verdana" w:cs="Calibri"/>
                          <w:color w:val="FF0000"/>
                          <w:sz w:val="20"/>
                          <w:lang w:val="en-GB"/>
                        </w:rPr>
                      </w:pPr>
                      <w:r>
                        <w:rPr>
                          <w:rFonts w:cs="Calibri" w:ascii="Verdana" w:hAnsi="Verdana"/>
                          <w:sz w:val="20"/>
                          <w:lang w:val="en-GB"/>
                        </w:rPr>
                        <w:t xml:space="preserve">Paulius Drungilas                                    </w:t>
                      </w:r>
                      <w:r>
                        <w:rPr>
                          <w:rFonts w:cs="Calibri" w:ascii="Verdana" w:hAnsi="Verdana"/>
                          <w:color w:val="FF0000"/>
                          <w:sz w:val="20"/>
                          <w:lang w:val="en-GB"/>
                        </w:rPr>
                        <w:t>Jei turite gretutines studijas, reikia įrašyti</w:t>
                      </w:r>
                    </w:p>
                    <w:p>
                      <w:pPr>
                        <w:pStyle w:val="FrameContents"/>
                        <w:spacing w:before="0" w:after="0"/>
                        <w:rPr>
                          <w:rFonts w:ascii="Verdana" w:hAnsi="Verdana" w:cs="Calibri"/>
                          <w:color w:val="FF0000"/>
                          <w:sz w:val="20"/>
                          <w:lang w:val="en-GB"/>
                        </w:rPr>
                      </w:pPr>
                      <w:r>
                        <w:rPr>
                          <w:rFonts w:cs="Calibri" w:ascii="Verdana" w:hAnsi="Verdana"/>
                          <w:color w:val="FF0000"/>
                          <w:sz w:val="20"/>
                          <w:lang w:val="en-GB"/>
                        </w:rPr>
                        <w:t xml:space="preserve">                                                           </w:t>
                      </w:r>
                      <w:r>
                        <w:rPr>
                          <w:rFonts w:cs="Calibri" w:ascii="Verdana" w:hAnsi="Verdana"/>
                          <w:color w:val="FF0000"/>
                          <w:sz w:val="20"/>
                          <w:lang w:val="en-GB"/>
                        </w:rPr>
                        <w:t xml:space="preserve">greturinių studijų programos komiteto </w:t>
                      </w:r>
                    </w:p>
                    <w:p>
                      <w:pPr>
                        <w:pStyle w:val="FrameContents"/>
                        <w:spacing w:before="0" w:after="0"/>
                        <w:rPr>
                          <w:rFonts w:ascii="Verdana" w:hAnsi="Verdana" w:cs="Calibri"/>
                          <w:color w:val="FF0000"/>
                          <w:sz w:val="20"/>
                          <w:lang w:val="en-GB"/>
                        </w:rPr>
                      </w:pPr>
                      <w:r>
                        <w:rPr>
                          <w:rFonts w:cs="Calibri" w:ascii="Verdana" w:hAnsi="Verdana"/>
                          <w:color w:val="FF0000"/>
                          <w:sz w:val="20"/>
                          <w:lang w:val="en-GB"/>
                        </w:rPr>
                        <w:t xml:space="preserve">                                                           </w:t>
                      </w:r>
                      <w:r>
                        <w:rPr>
                          <w:rFonts w:cs="Calibri" w:ascii="Verdana" w:hAnsi="Verdana"/>
                          <w:color w:val="FF0000"/>
                          <w:sz w:val="20"/>
                          <w:lang w:val="en-GB"/>
                        </w:rPr>
                        <w:t>pirmininko vardą ir pavardę.</w:t>
                      </w:r>
                    </w:p>
                    <w:p>
                      <w:pPr>
                        <w:pStyle w:val="FrameContents"/>
                        <w:spacing w:before="0" w:after="240"/>
                        <w:rPr/>
                      </w:pPr>
                      <w:r>
                        <w:rPr/>
                      </w:r>
                    </w:p>
                  </w:txbxContent>
                </v:textbox>
              </v:rect>
            </w:pict>
          </mc:Fallback>
        </mc:AlternateContent>
      </w:r>
    </w:p>
    <w:p>
      <w:pPr>
        <w:pStyle w:val="Text4"/>
        <w:ind w:left="0" w:hanging="0"/>
        <w:rPr>
          <w:lang w:val="fr-BE"/>
        </w:rPr>
      </w:pPr>
      <w:r>
        <w:rPr>
          <w:lang w:val="fr-BE"/>
        </w:rPr>
      </w:r>
    </w:p>
    <w:p>
      <w:pPr>
        <w:pStyle w:val="Text4"/>
        <w:ind w:left="0" w:hanging="0"/>
        <w:rPr>
          <w:lang w:val="fr-BE"/>
        </w:rPr>
      </w:pPr>
      <w:r>
        <w:rPr>
          <w:lang w:val="fr-BE"/>
        </w:rPr>
      </w:r>
    </w:p>
    <w:p>
      <w:pPr>
        <w:pStyle w:val="Text4"/>
        <w:pBdr>
          <w:bottom w:val="single" w:sz="6" w:space="1" w:color="00000A"/>
        </w:pBdr>
        <w:ind w:left="0" w:hanging="0"/>
        <w:rPr>
          <w:lang w:val="fr-BE"/>
        </w:rPr>
      </w:pPr>
      <w:r>
        <w:rPr>
          <w:lang w:val="fr-BE"/>
        </w:rPr>
      </w:r>
    </w:p>
    <w:p>
      <w:pPr>
        <w:pStyle w:val="Heading4"/>
        <w:keepNext/>
        <w:numPr>
          <w:ilvl w:val="0"/>
          <w:numId w:val="0"/>
        </w:numPr>
        <w:jc w:val="left"/>
        <w:rPr>
          <w:rFonts w:ascii="Verdana" w:hAnsi="Verdana" w:cs="Arial"/>
          <w:sz w:val="20"/>
          <w:lang w:val="en-GB"/>
        </w:rPr>
      </w:pPr>
      <w:r>
        <w:rPr>
          <w:rFonts w:cs="Arial" w:ascii="Verdana" w:hAnsi="Verdana"/>
          <w:sz w:val="20"/>
          <w:lang w:val="en-GB"/>
        </w:rPr>
        <w:t xml:space="preserve">For Guidelines, please look at Annex 1, for end notes please look at Annex 2.  </w:t>
      </w:r>
      <w:r>
        <w:br w:type="page"/>
      </w:r>
    </w:p>
    <w:p>
      <w:pPr>
        <w:pStyle w:val="Heading4"/>
        <w:keepNext/>
        <w:numPr>
          <w:ilvl w:val="0"/>
          <w:numId w:val="0"/>
        </w:numPr>
        <w:jc w:val="left"/>
        <w:rPr>
          <w:rFonts w:ascii="Verdana" w:hAnsi="Verdana" w:cs="Calibri"/>
          <w:b/>
          <w:b/>
          <w:color w:val="002060"/>
          <w:sz w:val="28"/>
          <w:lang w:val="en-GB"/>
        </w:rPr>
      </w:pPr>
      <w:r>
        <w:rPr>
          <w:rFonts w:cs="Calibri" w:ascii="Verdana" w:hAnsi="Verdana"/>
          <w:b/>
          <w:color w:val="002060"/>
          <w:sz w:val="28"/>
          <w:lang w:val="en-GB"/>
        </w:rPr>
        <w:t>Section to be completed BEFORE THE MOBILITY</w:t>
      </w:r>
    </w:p>
    <w:p>
      <w:pPr>
        <w:pStyle w:val="Normal"/>
        <w:keepNext/>
        <w:keepLines/>
        <w:spacing w:before="0" w:after="120"/>
        <w:rPr>
          <w:rFonts w:ascii="Verdana" w:hAnsi="Verdana" w:cs="Calibri"/>
          <w:b/>
          <w:b/>
          <w:color w:val="002060"/>
          <w:sz w:val="20"/>
          <w:lang w:val="en-GB"/>
        </w:rPr>
      </w:pPr>
      <w:r>
        <w:rPr>
          <w:rFonts w:cs="Calibri" w:ascii="Verdana" w:hAnsi="Verdana"/>
          <w:b/>
          <w:color w:val="002060"/>
          <w:sz w:val="20"/>
          <w:lang w:val="en-GB"/>
        </w:rPr>
        <w:t>I. PROPOSED MOBILITY PROGRAMME</w:t>
      </w:r>
    </w:p>
    <w:p>
      <w:pPr>
        <w:pStyle w:val="Normal"/>
        <w:keepNext/>
        <w:keepLines/>
        <w:spacing w:before="0" w:after="120"/>
        <w:rPr>
          <w:rFonts w:ascii="Verdana" w:hAnsi="Verdana" w:cs="Calibri"/>
          <w:sz w:val="20"/>
          <w:lang w:val="en-GB"/>
        </w:rPr>
      </w:pPr>
      <w:r>
        <w:rPr>
          <w:rFonts w:cs="Calibri" w:ascii="Verdana" w:hAnsi="Verdana"/>
          <w:sz w:val="20"/>
          <w:lang w:val="en-GB"/>
        </w:rPr>
        <w:t>Student name   .............</w:t>
      </w:r>
    </w:p>
    <w:p>
      <w:pPr>
        <w:pStyle w:val="Annotationtext"/>
        <w:spacing w:before="0" w:after="120"/>
        <w:rPr>
          <w:rFonts w:ascii="Verdana" w:hAnsi="Verdana" w:cs="Calibri"/>
          <w:lang w:val="en-GB"/>
        </w:rPr>
      </w:pPr>
      <w:r>
        <w:rPr>
          <w:rFonts w:cs="Calibri" w:ascii="Verdana" w:hAnsi="Verdana"/>
          <w:lang w:val="en-GB"/>
        </w:rPr>
        <w:t>Planned period of the mobility: from [month/year] ……………. till [month/year] ……………</w:t>
      </w:r>
    </w:p>
    <w:p>
      <w:pPr>
        <w:pStyle w:val="Annotationtext"/>
        <w:tabs>
          <w:tab w:val="left" w:pos="2552" w:leader="none"/>
          <w:tab w:val="left" w:pos="3686" w:leader="none"/>
          <w:tab w:val="left" w:pos="5954" w:leader="none"/>
        </w:tabs>
        <w:spacing w:before="0" w:after="0"/>
        <w:rPr>
          <w:rFonts w:ascii="Verdana" w:hAnsi="Verdana" w:cs="Calibri"/>
          <w:u w:val="single"/>
          <w:lang w:val="en-GB"/>
        </w:rPr>
      </w:pPr>
      <w:r>
        <w:rPr>
          <w:rFonts w:cs="Calibri" w:ascii="Verdana" w:hAnsi="Verdana"/>
          <w:u w:val="single"/>
          <w:lang w:val="en-GB"/>
        </w:rPr>
      </w:r>
    </w:p>
    <w:p>
      <w:pPr>
        <w:pStyle w:val="Annotationtext"/>
        <w:tabs>
          <w:tab w:val="left" w:pos="2552" w:leader="none"/>
          <w:tab w:val="left" w:pos="3686" w:leader="none"/>
          <w:tab w:val="left" w:pos="5954" w:leader="none"/>
        </w:tabs>
        <w:spacing w:before="0" w:after="0"/>
        <w:rPr>
          <w:rFonts w:ascii="Verdana" w:hAnsi="Verdana" w:cs="Calibri"/>
          <w:lang w:val="en-GB"/>
        </w:rPr>
      </w:pPr>
      <w:r>
        <w:rPr>
          <w:rFonts w:cs="Calibri" w:ascii="Verdana" w:hAnsi="Verdana"/>
          <w:u w:val="single"/>
          <w:lang w:val="en-GB"/>
        </w:rPr>
        <w:t>Table A: Study programme abroad</w:t>
      </w:r>
      <w:r>
        <w:rPr>
          <w:rFonts w:cs="Calibri" w:ascii="Verdana" w:hAnsi="Verdana"/>
          <w:lang w:val="en-GB"/>
        </w:rPr>
        <w:t>.</w:t>
      </w:r>
      <w:r>
        <w:rPr>
          <w:rStyle w:val="EndnoteAnchor"/>
          <w:rFonts w:cs="Calibri" w:ascii="Verdana" w:hAnsi="Verdana"/>
          <w:lang w:val="en-GB"/>
        </w:rPr>
        <w:endnoteReference w:id="7"/>
      </w:r>
    </w:p>
    <w:p>
      <w:pPr>
        <w:pStyle w:val="Annotationtext"/>
        <w:tabs>
          <w:tab w:val="left" w:pos="2552" w:leader="none"/>
          <w:tab w:val="left" w:pos="3686" w:leader="none"/>
          <w:tab w:val="left" w:pos="5954" w:leader="none"/>
        </w:tabs>
        <w:spacing w:before="0" w:after="0"/>
        <w:rPr/>
      </w:pPr>
      <w:r>
        <w:rPr>
          <w:rFonts w:cs="Calibri" w:ascii="Verdana" w:hAnsi="Verdana"/>
          <w:color w:val="FF0000"/>
          <w:lang w:val="en-GB"/>
        </w:rPr>
        <w:t xml:space="preserve">[Išsirinktus dalykus el. paštu arba žodžiu suderinti (gauti sutikimą) su savo studijų programos komiteto pirmininku, kuris nurodytas </w:t>
      </w:r>
      <w:hyperlink r:id="rId7">
        <w:r>
          <w:rPr>
            <w:rStyle w:val="InternetLink"/>
            <w:rFonts w:cs="Arial" w:ascii="Verdana" w:hAnsi="Verdana"/>
            <w:lang w:val="en-GB"/>
          </w:rPr>
          <w:t>čia</w:t>
        </w:r>
      </w:hyperlink>
      <w:r>
        <w:rPr>
          <w:rFonts w:cs="Arial" w:ascii="Verdana" w:hAnsi="Verdana"/>
          <w:color w:val="FF0000"/>
          <w:lang w:val="en-GB"/>
        </w:rPr>
        <w:t xml:space="preserve"> (žr. prie savo studijų programos; MIF darbuotoj</w:t>
      </w:r>
      <w:r>
        <w:rPr>
          <w:rFonts w:cs="Arial" w:ascii="Verdana" w:hAnsi="Verdana"/>
          <w:color w:val="FF0000"/>
          <w:lang w:val="lt-LT"/>
        </w:rPr>
        <w:t xml:space="preserve">ų kontaktus rasite </w:t>
      </w:r>
      <w:hyperlink r:id="rId8">
        <w:r>
          <w:rPr>
            <w:rStyle w:val="InternetLink"/>
            <w:rFonts w:cs="Arial" w:ascii="Verdana" w:hAnsi="Verdana"/>
            <w:lang w:val="lt-LT"/>
          </w:rPr>
          <w:t>čia</w:t>
        </w:r>
      </w:hyperlink>
      <w:r>
        <w:rPr>
          <w:rFonts w:cs="Arial" w:ascii="Verdana" w:hAnsi="Verdana"/>
          <w:color w:val="FF0000"/>
          <w:lang w:val="en-GB"/>
        </w:rPr>
        <w:t>)</w:t>
      </w:r>
      <w:r>
        <w:rPr>
          <w:rFonts w:cs="Calibri" w:ascii="Verdana" w:hAnsi="Verdana"/>
          <w:color w:val="FF0000"/>
          <w:lang w:val="en-GB"/>
        </w:rPr>
        <w:t>.]</w:t>
      </w:r>
    </w:p>
    <w:p>
      <w:pPr>
        <w:pStyle w:val="Annotationtext"/>
        <w:tabs>
          <w:tab w:val="left" w:pos="2552" w:leader="none"/>
          <w:tab w:val="left" w:pos="3686" w:leader="none"/>
          <w:tab w:val="left" w:pos="5954" w:leader="none"/>
        </w:tabs>
        <w:spacing w:before="0" w:after="0"/>
        <w:rPr>
          <w:rFonts w:ascii="Verdana" w:hAnsi="Verdana" w:cs="Calibri"/>
          <w:i/>
          <w:i/>
          <w:lang w:val="en-GB"/>
        </w:rPr>
      </w:pPr>
      <w:r>
        <w:rPr>
          <w:rFonts w:cs="Calibri" w:ascii="Verdana" w:hAnsi="Verdana"/>
          <w:i/>
          <w:lang w:val="en-GB"/>
        </w:rPr>
      </w:r>
    </w:p>
    <w:tbl>
      <w:tblPr>
        <w:tblW w:w="8789"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1800"/>
        <w:gridCol w:w="3303"/>
        <w:gridCol w:w="1134"/>
        <w:gridCol w:w="2551"/>
      </w:tblGrid>
      <w:tr>
        <w:trPr/>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b/>
                <w:b/>
                <w:sz w:val="16"/>
                <w:szCs w:val="16"/>
                <w:lang w:val="en-GB"/>
              </w:rPr>
            </w:pPr>
            <w:r>
              <w:rPr>
                <w:rFonts w:cs="Calibri" w:ascii="Verdana" w:hAnsi="Verdana"/>
                <w:b/>
                <w:sz w:val="16"/>
                <w:szCs w:val="16"/>
                <w:lang w:val="en-GB"/>
              </w:rPr>
              <w:t>Component code</w:t>
              <w:br/>
              <w:t xml:space="preserve">(if any) </w:t>
            </w:r>
          </w:p>
        </w:tc>
        <w:tc>
          <w:tcPr>
            <w:tcW w:w="3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b/>
                <w:b/>
                <w:sz w:val="16"/>
                <w:szCs w:val="16"/>
                <w:lang w:val="en-GB"/>
              </w:rPr>
            </w:pPr>
            <w:r>
              <w:rPr>
                <w:rFonts w:cs="Calibri" w:ascii="Verdana" w:hAnsi="Verdana"/>
                <w:b/>
                <w:sz w:val="16"/>
                <w:szCs w:val="16"/>
                <w:lang w:val="en-GB"/>
              </w:rPr>
              <w:t>Component title (as indicated in the course catalogue) at the receiving institution</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b/>
                <w:b/>
                <w:sz w:val="16"/>
                <w:szCs w:val="16"/>
                <w:lang w:val="en-GB"/>
              </w:rPr>
            </w:pPr>
            <w:r>
              <w:rPr>
                <w:rFonts w:cs="Calibri" w:ascii="Verdana" w:hAnsi="Verdana"/>
                <w:b/>
                <w:sz w:val="16"/>
                <w:szCs w:val="16"/>
                <w:lang w:val="en-GB"/>
              </w:rPr>
              <w:t>Semester [autumn / spring]</w:t>
              <w:br/>
              <w:t>[or term]</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b/>
                <w:b/>
                <w:sz w:val="16"/>
                <w:szCs w:val="16"/>
                <w:lang w:val="en-GB"/>
              </w:rPr>
            </w:pPr>
            <w:r>
              <w:rPr>
                <w:rFonts w:cs="Calibri" w:ascii="Verdana" w:hAnsi="Verdana"/>
                <w:b/>
                <w:sz w:val="16"/>
                <w:szCs w:val="16"/>
                <w:lang w:val="en-GB"/>
              </w:rPr>
              <w:t>Number of ECTS credits to be awarded by the receiving institution upon successful completion</w:t>
            </w:r>
            <w:r>
              <w:rPr>
                <w:rFonts w:ascii="Verdana" w:hAnsi="Verdana"/>
                <w:sz w:val="20"/>
                <w:vertAlign w:val="superscript"/>
                <w:lang w:val="en-GB"/>
              </w:rPr>
              <w:t xml:space="preserve"> </w:t>
            </w:r>
          </w:p>
        </w:tc>
      </w:tr>
      <w:tr>
        <w:trPr>
          <w:trHeight w:val="473" w:hRule="atLeast"/>
        </w:trPr>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r>
          </w:p>
        </w:tc>
        <w:tc>
          <w:tcPr>
            <w:tcW w:w="3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Annotationtext"/>
              <w:spacing w:before="120" w:after="120"/>
              <w:rPr>
                <w:rFonts w:ascii="Verdana" w:hAnsi="Verdana" w:cs="Calibri"/>
                <w:i/>
                <w:i/>
                <w:sz w:val="16"/>
                <w:lang w:val="en-US"/>
              </w:rPr>
            </w:pPr>
            <w:r>
              <w:rPr>
                <w:rFonts w:cs="Calibri" w:ascii="Verdana" w:hAnsi="Verdana"/>
                <w:i/>
                <w:sz w:val="16"/>
                <w:lang w:val="en-US"/>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r>
          </w:p>
        </w:tc>
      </w:tr>
      <w:tr>
        <w:trPr>
          <w:trHeight w:val="473" w:hRule="atLeast"/>
        </w:trPr>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r>
          </w:p>
        </w:tc>
        <w:tc>
          <w:tcPr>
            <w:tcW w:w="3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Annotationtext"/>
              <w:spacing w:before="120" w:after="120"/>
              <w:rPr>
                <w:rFonts w:ascii="Verdana" w:hAnsi="Verdana" w:cs="Calibri"/>
                <w:i/>
                <w:i/>
                <w:sz w:val="16"/>
                <w:lang w:val="en-US"/>
              </w:rPr>
            </w:pPr>
            <w:r>
              <w:rPr>
                <w:rFonts w:cs="Calibri" w:ascii="Verdana" w:hAnsi="Verdana"/>
                <w:i/>
                <w:sz w:val="16"/>
                <w:lang w:val="en-US"/>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r>
          </w:p>
        </w:tc>
      </w:tr>
      <w:tr>
        <w:trPr>
          <w:trHeight w:val="473" w:hRule="atLeast"/>
        </w:trPr>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r>
          </w:p>
        </w:tc>
        <w:tc>
          <w:tcPr>
            <w:tcW w:w="3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Annotationtext"/>
              <w:spacing w:before="120" w:after="120"/>
              <w:rPr>
                <w:rFonts w:ascii="Verdana" w:hAnsi="Verdana" w:cs="Calibri"/>
                <w:i/>
                <w:i/>
                <w:sz w:val="16"/>
                <w:lang w:val="en-US"/>
              </w:rPr>
            </w:pPr>
            <w:r>
              <w:rPr>
                <w:rFonts w:cs="Calibri" w:ascii="Verdana" w:hAnsi="Verdana"/>
                <w:i/>
                <w:sz w:val="16"/>
                <w:lang w:val="en-US"/>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r>
          </w:p>
        </w:tc>
      </w:tr>
      <w:tr>
        <w:trPr>
          <w:trHeight w:val="473" w:hRule="atLeast"/>
        </w:trPr>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r>
          </w:p>
        </w:tc>
        <w:tc>
          <w:tcPr>
            <w:tcW w:w="3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Annotationtext"/>
              <w:spacing w:before="120" w:after="120"/>
              <w:rPr>
                <w:rFonts w:ascii="Verdana" w:hAnsi="Verdana" w:cs="Calibri"/>
                <w:i/>
                <w:i/>
                <w:sz w:val="16"/>
                <w:lang w:val="en-US"/>
              </w:rPr>
            </w:pPr>
            <w:r>
              <w:rPr>
                <w:rFonts w:cs="Calibri" w:ascii="Verdana" w:hAnsi="Verdana"/>
                <w:i/>
                <w:sz w:val="16"/>
                <w:lang w:val="en-US"/>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0"/>
              <w:rPr>
                <w:rFonts w:ascii="Verdana" w:hAnsi="Verdana" w:cs="Calibri"/>
                <w:sz w:val="16"/>
                <w:lang w:val="en-US"/>
              </w:rPr>
            </w:pPr>
            <w:r>
              <w:rPr>
                <w:rFonts w:cs="Calibri" w:ascii="Verdana" w:hAnsi="Verdana"/>
                <w:sz w:val="16"/>
                <w:lang w:val="en-US"/>
              </w:rPr>
              <w:t>Total: …………</w:t>
            </w:r>
          </w:p>
        </w:tc>
      </w:tr>
    </w:tbl>
    <w:p>
      <w:pPr>
        <w:pStyle w:val="Normal"/>
        <w:keepNext/>
        <w:keepLines/>
        <w:tabs>
          <w:tab w:val="left" w:pos="426" w:leader="none"/>
        </w:tabs>
        <w:spacing w:before="240" w:after="0"/>
        <w:rPr>
          <w:rFonts w:ascii="Verdana" w:hAnsi="Verdana" w:cs="Calibri"/>
          <w:b/>
          <w:b/>
          <w:sz w:val="16"/>
          <w:szCs w:val="16"/>
          <w:lang w:val="en-GB"/>
        </w:rPr>
      </w:pPr>
      <w:r>
        <w:rPr>
          <w:rFonts w:cs="Calibri" w:ascii="Verdana" w:hAnsi="Verdana"/>
          <w:b/>
          <w:sz w:val="16"/>
          <w:szCs w:val="16"/>
          <w:lang w:val="en-GB"/>
        </w:rPr>
        <w:t>Web link to the course catalogue at the receiving institution:</w:t>
      </w:r>
    </w:p>
    <w:tbl>
      <w:tblPr>
        <w:tblW w:w="877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7" w:type="dxa"/>
          <w:bottom w:w="0" w:type="dxa"/>
          <w:right w:w="107" w:type="dxa"/>
        </w:tblCellMar>
        <w:tblLook w:firstRow="0" w:noVBand="0" w:lastRow="0" w:firstColumn="0" w:lastColumn="0" w:noHBand="0" w:val="0000"/>
      </w:tblPr>
      <w:tblGrid>
        <w:gridCol w:w="8770"/>
      </w:tblGrid>
      <w:tr>
        <w:trPr/>
        <w:tc>
          <w:tcPr>
            <w:tcW w:w="87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7" w:type="dxa"/>
            </w:tcMar>
          </w:tcPr>
          <w:p>
            <w:pPr>
              <w:pStyle w:val="Normal"/>
              <w:spacing w:before="120" w:after="120"/>
              <w:rPr>
                <w:rFonts w:ascii="Verdana" w:hAnsi="Verdana" w:cs="Calibri"/>
                <w:i/>
                <w:i/>
                <w:sz w:val="16"/>
                <w:szCs w:val="16"/>
                <w:vertAlign w:val="superscript"/>
                <w:lang w:val="en-GB"/>
              </w:rPr>
            </w:pPr>
            <w:r>
              <w:rPr>
                <w:rFonts w:cs="Calibri" w:ascii="Verdana" w:hAnsi="Verdana"/>
                <w:i/>
                <w:sz w:val="16"/>
                <w:szCs w:val="16"/>
                <w:lang w:val="en-GB"/>
              </w:rPr>
              <w:t>[Web link(s) to be provided.]</w:t>
            </w:r>
          </w:p>
        </w:tc>
      </w:tr>
    </w:tbl>
    <w:p>
      <w:pPr>
        <w:pStyle w:val="ListParagraph"/>
        <w:suppressAutoHyphens w:val="false"/>
        <w:ind w:left="0" w:hanging="0"/>
        <w:jc w:val="both"/>
        <w:rPr>
          <w:rFonts w:ascii="Verdana" w:hAnsi="Verdana" w:cs="Calibri"/>
          <w:sz w:val="20"/>
          <w:szCs w:val="20"/>
          <w:u w:val="single"/>
        </w:rPr>
      </w:pPr>
      <w:r>
        <w:rPr>
          <w:rFonts w:cs="Calibri" w:ascii="Verdana" w:hAnsi="Verdana"/>
          <w:sz w:val="20"/>
          <w:szCs w:val="20"/>
          <w:u w:val="single"/>
        </w:rPr>
      </w:r>
    </w:p>
    <w:p>
      <w:pPr>
        <w:pStyle w:val="ListParagraph"/>
        <w:suppressAutoHyphens w:val="false"/>
        <w:ind w:left="0" w:hanging="0"/>
        <w:jc w:val="both"/>
        <w:rPr>
          <w:rFonts w:ascii="Verdana" w:hAnsi="Verdana" w:cs="Calibri"/>
          <w:sz w:val="20"/>
          <w:szCs w:val="20"/>
          <w:u w:val="single"/>
        </w:rPr>
      </w:pPr>
      <w:r>
        <w:rPr>
          <w:rFonts w:cs="Calibri" w:ascii="Verdana" w:hAnsi="Verdana"/>
          <w:sz w:val="20"/>
          <w:szCs w:val="20"/>
          <w:u w:val="single"/>
        </w:rPr>
        <w:t>Table B: Set of components to be replaced at sending institution</w:t>
      </w:r>
    </w:p>
    <w:p>
      <w:pPr>
        <w:pStyle w:val="ListParagraph"/>
        <w:suppressAutoHyphens w:val="false"/>
        <w:ind w:left="0" w:hanging="0"/>
        <w:jc w:val="both"/>
        <w:rPr>
          <w:rFonts w:ascii="Verdana" w:hAnsi="Verdana" w:cs="Calibri"/>
          <w:u w:val="single"/>
        </w:rPr>
      </w:pPr>
      <w:r>
        <w:rPr>
          <w:rFonts w:cs="Calibri" w:ascii="Verdana" w:hAnsi="Verdana"/>
          <w:u w:val="single"/>
        </w:rPr>
      </w:r>
    </w:p>
    <w:tbl>
      <w:tblPr>
        <w:tblW w:w="8789"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1800"/>
        <w:gridCol w:w="3303"/>
        <w:gridCol w:w="1134"/>
        <w:gridCol w:w="2551"/>
      </w:tblGrid>
      <w:tr>
        <w:trPr/>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b/>
                <w:b/>
                <w:sz w:val="16"/>
                <w:szCs w:val="16"/>
                <w:lang w:val="en-GB"/>
              </w:rPr>
            </w:pPr>
            <w:r>
              <w:rPr>
                <w:rFonts w:cs="Calibri" w:ascii="Verdana" w:hAnsi="Verdana"/>
                <w:b/>
                <w:sz w:val="16"/>
                <w:szCs w:val="16"/>
                <w:lang w:val="en-GB"/>
              </w:rPr>
              <w:t>Component code</w:t>
              <w:br/>
              <w:t xml:space="preserve">(if any) </w:t>
            </w:r>
          </w:p>
        </w:tc>
        <w:tc>
          <w:tcPr>
            <w:tcW w:w="3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b/>
                <w:b/>
                <w:sz w:val="16"/>
                <w:szCs w:val="16"/>
                <w:lang w:val="en-GB"/>
              </w:rPr>
            </w:pPr>
            <w:r>
              <w:rPr>
                <w:rFonts w:cs="Calibri" w:ascii="Verdana" w:hAnsi="Verdana"/>
                <w:b/>
                <w:sz w:val="16"/>
                <w:szCs w:val="16"/>
                <w:lang w:val="en-GB"/>
              </w:rPr>
              <w:t>Component title (as indicated in the course catalogue) at the sending institution</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b/>
                <w:b/>
                <w:sz w:val="16"/>
                <w:szCs w:val="16"/>
                <w:lang w:val="en-GB"/>
              </w:rPr>
            </w:pPr>
            <w:r>
              <w:rPr>
                <w:rFonts w:cs="Calibri" w:ascii="Verdana" w:hAnsi="Verdana"/>
                <w:b/>
                <w:sz w:val="16"/>
                <w:szCs w:val="16"/>
                <w:lang w:val="en-GB"/>
              </w:rPr>
              <w:t>Semester [autumn / spring]</w:t>
              <w:br/>
              <w:t>[or term]</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b/>
                <w:b/>
                <w:sz w:val="16"/>
                <w:szCs w:val="16"/>
                <w:lang w:val="en-GB"/>
              </w:rPr>
            </w:pPr>
            <w:r>
              <w:rPr>
                <w:rFonts w:cs="Calibri" w:ascii="Verdana" w:hAnsi="Verdana"/>
                <w:b/>
                <w:sz w:val="16"/>
                <w:szCs w:val="16"/>
                <w:lang w:val="en-GB"/>
              </w:rPr>
              <w:t xml:space="preserve">Number of ECTS credits </w:t>
            </w:r>
          </w:p>
        </w:tc>
      </w:tr>
      <w:tr>
        <w:trPr>
          <w:trHeight w:val="473" w:hRule="atLeast"/>
        </w:trPr>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r>
          </w:p>
        </w:tc>
        <w:tc>
          <w:tcPr>
            <w:tcW w:w="3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r>
          </w:p>
        </w:tc>
      </w:tr>
      <w:tr>
        <w:trPr>
          <w:trHeight w:val="473" w:hRule="atLeast"/>
        </w:trPr>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r>
          </w:p>
        </w:tc>
        <w:tc>
          <w:tcPr>
            <w:tcW w:w="3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szCs w:val="16"/>
                <w:lang w:val="en-GB"/>
              </w:rPr>
            </w:pPr>
            <w:r>
              <w:rPr>
                <w:rFonts w:cs="Calibri" w:ascii="Verdana" w:hAnsi="Verdana"/>
                <w:i/>
                <w:sz w:val="16"/>
                <w:szCs w:val="16"/>
                <w:lang w:val="en-GB"/>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0"/>
              <w:rPr>
                <w:rFonts w:ascii="Verdana" w:hAnsi="Verdana" w:cs="Calibri"/>
                <w:sz w:val="16"/>
                <w:lang w:val="en-US"/>
              </w:rPr>
            </w:pPr>
            <w:r>
              <w:rPr>
                <w:rFonts w:cs="Calibri" w:ascii="Verdana" w:hAnsi="Verdana"/>
                <w:sz w:val="16"/>
                <w:lang w:val="en-US"/>
              </w:rPr>
              <w:t>Total: …………</w:t>
            </w:r>
          </w:p>
        </w:tc>
      </w:tr>
    </w:tbl>
    <w:p>
      <w:pPr>
        <w:pStyle w:val="Normal"/>
        <w:keepNext/>
        <w:keepLines/>
        <w:tabs>
          <w:tab w:val="left" w:pos="426" w:leader="none"/>
        </w:tabs>
        <w:spacing w:before="240" w:after="0"/>
        <w:rPr>
          <w:rFonts w:ascii="Verdana" w:hAnsi="Verdana" w:cs="Calibri"/>
          <w:b/>
          <w:b/>
          <w:sz w:val="16"/>
          <w:szCs w:val="16"/>
          <w:lang w:val="en-GB"/>
        </w:rPr>
      </w:pPr>
      <w:r>
        <w:rPr>
          <w:rFonts w:cs="Calibri" w:ascii="Verdana" w:hAnsi="Verdana"/>
          <w:b/>
          <w:sz w:val="16"/>
          <w:szCs w:val="16"/>
          <w:lang w:val="en-GB"/>
        </w:rPr>
        <w:t>Provisions that will apply if some educational components would not be successfully completed:</w:t>
      </w:r>
    </w:p>
    <w:tbl>
      <w:tblPr>
        <w:tblW w:w="877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7" w:type="dxa"/>
          <w:bottom w:w="0" w:type="dxa"/>
          <w:right w:w="107" w:type="dxa"/>
        </w:tblCellMar>
        <w:tblLook w:firstRow="0" w:noVBand="0" w:lastRow="0" w:firstColumn="0" w:lastColumn="0" w:noHBand="0" w:val="0000"/>
      </w:tblPr>
      <w:tblGrid>
        <w:gridCol w:w="8770"/>
      </w:tblGrid>
      <w:tr>
        <w:trPr/>
        <w:tc>
          <w:tcPr>
            <w:tcW w:w="87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7" w:type="dxa"/>
            </w:tcMar>
          </w:tcPr>
          <w:p>
            <w:pPr>
              <w:pStyle w:val="Normal"/>
              <w:spacing w:before="120" w:after="120"/>
              <w:rPr>
                <w:rFonts w:ascii="Verdana" w:hAnsi="Verdana" w:cs="Calibri"/>
                <w:sz w:val="20"/>
                <w:lang w:val="en-GB"/>
              </w:rPr>
            </w:pPr>
            <w:r>
              <w:rPr>
                <w:rFonts w:cs="Calibri" w:ascii="Verdana" w:hAnsi="Verdana"/>
                <w:sz w:val="20"/>
                <w:lang w:val="en-GB"/>
              </w:rPr>
              <w:t>Not available.</w:t>
            </w:r>
          </w:p>
        </w:tc>
      </w:tr>
    </w:tbl>
    <w:p>
      <w:pPr>
        <w:pStyle w:val="Normal"/>
        <w:keepNext/>
        <w:keepLines/>
        <w:tabs>
          <w:tab w:val="left" w:pos="426" w:leader="none"/>
        </w:tabs>
        <w:spacing w:before="0" w:after="0"/>
        <w:rPr>
          <w:rFonts w:ascii="Verdana" w:hAnsi="Verdana" w:cs="Calibri"/>
          <w:sz w:val="20"/>
          <w:lang w:val="en-GB"/>
        </w:rPr>
      </w:pPr>
      <w:r>
        <w:rPr>
          <w:rFonts w:cs="Calibri" w:ascii="Verdana" w:hAnsi="Verdana"/>
          <w:sz w:val="20"/>
          <w:lang w:val="en-GB"/>
        </w:rPr>
      </w:r>
    </w:p>
    <w:tbl>
      <w:tblPr>
        <w:tblW w:w="8763"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8763"/>
      </w:tblGrid>
      <w:tr>
        <w:trPr/>
        <w:tc>
          <w:tcPr>
            <w:tcW w:w="8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60" w:after="120"/>
              <w:ind w:left="-6" w:firstLine="6"/>
              <w:rPr>
                <w:rFonts w:ascii="Verdana" w:hAnsi="Verdana" w:cs="Calibri"/>
                <w:b/>
                <w:b/>
                <w:sz w:val="20"/>
                <w:lang w:val="en-GB"/>
              </w:rPr>
            </w:pPr>
            <w:r>
              <w:rPr>
                <w:rFonts w:cs="Calibri" w:ascii="Verdana" w:hAnsi="Verdana"/>
                <w:b/>
                <w:sz w:val="20"/>
                <w:lang w:val="en-GB"/>
              </w:rPr>
              <w:t>Language competence of the student</w:t>
            </w:r>
          </w:p>
          <w:p>
            <w:pPr>
              <w:pStyle w:val="Normal"/>
              <w:spacing w:before="0" w:after="0"/>
              <w:rPr>
                <w:rFonts w:ascii="Verdana" w:hAnsi="Verdana" w:cs="Calibri"/>
                <w:sz w:val="20"/>
                <w:lang w:val="en-GB"/>
              </w:rPr>
            </w:pPr>
            <w:r>
              <w:rPr>
                <w:rFonts w:cs="Calibri" w:ascii="Verdana" w:hAnsi="Verdana"/>
                <w:sz w:val="20"/>
                <w:lang w:val="en-GB"/>
              </w:rPr>
              <w:t>The level of language competence</w:t>
            </w:r>
            <w:r>
              <w:rPr>
                <w:rStyle w:val="EndnoteAnchor"/>
                <w:rFonts w:cs="Calibri" w:ascii="Verdana" w:hAnsi="Verdana"/>
                <w:sz w:val="20"/>
                <w:lang w:val="en-GB"/>
              </w:rPr>
              <w:endnoteReference w:id="8"/>
            </w:r>
            <w:r>
              <w:rPr>
                <w:rFonts w:cs="Calibri" w:ascii="Verdana" w:hAnsi="Verdana"/>
                <w:sz w:val="20"/>
                <w:lang w:val="en-GB"/>
              </w:rPr>
              <w:t xml:space="preserve"> in </w:t>
            </w:r>
            <w:r>
              <w:rPr>
                <w:rFonts w:cs="Calibri" w:ascii="Verdana" w:hAnsi="Verdana"/>
                <w:i/>
                <w:sz w:val="20"/>
                <w:lang w:val="en-GB"/>
              </w:rPr>
              <w:t>[language of instruction]</w:t>
            </w:r>
            <w:r>
              <w:rPr>
                <w:rFonts w:cs="Calibri" w:ascii="Verdana" w:hAnsi="Verdana"/>
                <w:sz w:val="20"/>
                <w:lang w:val="en-GB"/>
              </w:rPr>
              <w:t xml:space="preserve"> that the student already has or agrees to acquire by the start of the study period is:</w:t>
            </w:r>
          </w:p>
          <w:p>
            <w:pPr>
              <w:pStyle w:val="Normal"/>
              <w:spacing w:before="0" w:after="0"/>
              <w:rPr>
                <w:rFonts w:ascii="Verdana" w:hAnsi="Verdana" w:cs="Calibri"/>
                <w:sz w:val="20"/>
                <w:lang w:val="en-GB"/>
              </w:rPr>
            </w:pPr>
            <w:r>
              <mc:AlternateContent>
                <mc:Choice Requires="wps">
                  <w:drawing>
                    <wp:anchor behindDoc="0" distT="0" distB="0" distL="114300" distR="113665" simplePos="0" locked="0" layoutInCell="1" allowOverlap="1" relativeHeight="45">
                      <wp:simplePos x="0" y="0"/>
                      <wp:positionH relativeFrom="column">
                        <wp:posOffset>-76200</wp:posOffset>
                      </wp:positionH>
                      <wp:positionV relativeFrom="paragraph">
                        <wp:posOffset>306705</wp:posOffset>
                      </wp:positionV>
                      <wp:extent cx="5568315" cy="403860"/>
                      <wp:effectExtent l="13970" t="5715" r="9525" b="10160"/>
                      <wp:wrapNone/>
                      <wp:docPr id="3" name="Text Box 79"/>
                      <a:graphic xmlns:a="http://schemas.openxmlformats.org/drawingml/2006/main">
                        <a:graphicData uri="http://schemas.microsoft.com/office/word/2010/wordprocessingShape">
                          <wps:wsp>
                            <wps:cNvSpPr/>
                            <wps:spPr>
                              <a:xfrm>
                                <a:off x="0" y="0"/>
                                <a:ext cx="5567760" cy="40320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before="0" w:after="240"/>
                                    <w:rPr>
                                      <w:color w:val="auto"/>
                                    </w:rPr>
                                  </w:pPr>
                                  <w:r>
                                    <w:rPr>
                                      <w:rFonts w:cs="Calibri" w:ascii="Verdana" w:hAnsi="Verdana"/>
                                      <w:i/>
                                      <w:color w:val="auto"/>
                                      <w:sz w:val="16"/>
                                      <w:szCs w:val="16"/>
                                      <w:lang w:val="en-GB"/>
                                    </w:rPr>
                                    <w:t>[Other specific requirements that the sending or the receiving institution need to introduce can be added in this box.]</w:t>
                                  </w:r>
                                </w:p>
                              </w:txbxContent>
                            </wps:txbx>
                            <wps:bodyPr>
                              <a:noAutofit/>
                            </wps:bodyPr>
                          </wps:wsp>
                        </a:graphicData>
                      </a:graphic>
                    </wp:anchor>
                  </w:drawing>
                </mc:Choice>
                <mc:Fallback>
                  <w:pict>
                    <v:rect id="shape_0" ID="Text Box 79" fillcolor="white" stroked="t" style="position:absolute;margin-left:-6pt;margin-top:24.15pt;width:438.35pt;height:31.7pt">
                      <w10:wrap type="square"/>
                      <v:fill o:detectmouseclick="t" type="solid" color2="black"/>
                      <v:stroke color="black" weight="9360" joinstyle="miter" endcap="flat"/>
                      <v:textbox>
                        <w:txbxContent>
                          <w:p>
                            <w:pPr>
                              <w:pStyle w:val="FrameContents"/>
                              <w:spacing w:before="0" w:after="240"/>
                              <w:rPr>
                                <w:color w:val="auto"/>
                              </w:rPr>
                            </w:pPr>
                            <w:r>
                              <w:rPr>
                                <w:rFonts w:cs="Calibri" w:ascii="Verdana" w:hAnsi="Verdana"/>
                                <w:i/>
                                <w:color w:val="auto"/>
                                <w:sz w:val="16"/>
                                <w:szCs w:val="16"/>
                                <w:lang w:val="en-GB"/>
                              </w:rPr>
                              <w:t>[Other specific requirements that the sending or the receiving institution need to introduce can be added in this box.]</w:t>
                            </w:r>
                          </w:p>
                        </w:txbxContent>
                      </v:textbox>
                    </v:rect>
                  </w:pict>
                </mc:Fallback>
              </mc:AlternateContent>
            </w:r>
            <w:r>
              <w:rPr>
                <w:rFonts w:cs="Calibri" w:ascii="Verdana" w:hAnsi="Verdana"/>
                <w:sz w:val="20"/>
                <w:lang w:val="en-GB"/>
              </w:rPr>
              <w:t xml:space="preserve">A1 </w:t>
            </w:r>
            <w:r>
              <w:rPr>
                <w:rFonts w:eastAsia="Wingdings" w:cs="Wingdings" w:ascii="Wingdings" w:hAnsi="Wingdings"/>
                <w:sz w:val="20"/>
                <w:lang w:val="en-GB"/>
              </w:rPr>
              <w:t></w:t>
            </w:r>
            <w:r>
              <w:rPr>
                <w:rFonts w:cs="Calibri" w:ascii="Verdana" w:hAnsi="Verdana"/>
                <w:sz w:val="20"/>
                <w:lang w:val="en-GB"/>
              </w:rPr>
              <w:t xml:space="preserve">     A2 </w:t>
            </w:r>
            <w:r>
              <w:rPr>
                <w:rFonts w:eastAsia="Wingdings" w:cs="Wingdings" w:ascii="Wingdings" w:hAnsi="Wingdings"/>
                <w:sz w:val="20"/>
                <w:lang w:val="en-GB"/>
              </w:rPr>
              <w:t></w:t>
            </w:r>
            <w:r>
              <w:rPr>
                <w:rFonts w:cs="Calibri" w:ascii="Verdana" w:hAnsi="Verdana"/>
                <w:sz w:val="20"/>
                <w:lang w:val="en-GB"/>
              </w:rPr>
              <w:t xml:space="preserve">     B1 </w:t>
            </w:r>
            <w:r>
              <w:rPr>
                <w:rFonts w:eastAsia="Wingdings" w:cs="Wingdings" w:ascii="Wingdings" w:hAnsi="Wingdings"/>
                <w:sz w:val="20"/>
                <w:lang w:val="en-GB"/>
              </w:rPr>
              <w:t></w:t>
            </w:r>
            <w:r>
              <w:rPr>
                <w:rFonts w:cs="Calibri" w:ascii="Verdana" w:hAnsi="Verdana"/>
                <w:sz w:val="20"/>
                <w:lang w:val="en-GB"/>
              </w:rPr>
              <w:t xml:space="preserve">     B2 </w:t>
            </w:r>
            <w:r>
              <w:rPr>
                <w:rFonts w:eastAsia="Wingdings" w:cs="Wingdings" w:ascii="Wingdings" w:hAnsi="Wingdings"/>
                <w:sz w:val="20"/>
                <w:lang w:val="en-GB"/>
              </w:rPr>
              <w:t></w:t>
            </w:r>
            <w:r>
              <w:rPr>
                <w:rFonts w:cs="Calibri" w:ascii="Verdana" w:hAnsi="Verdana"/>
                <w:sz w:val="20"/>
                <w:lang w:val="en-GB"/>
              </w:rPr>
              <w:t xml:space="preserve">     C1 </w:t>
            </w:r>
            <w:r>
              <w:rPr>
                <w:rFonts w:eastAsia="Wingdings" w:cs="Wingdings" w:ascii="Wingdings" w:hAnsi="Wingdings"/>
                <w:sz w:val="20"/>
                <w:lang w:val="en-GB"/>
              </w:rPr>
              <w:t></w:t>
            </w:r>
            <w:r>
              <w:rPr>
                <w:rFonts w:cs="Calibri" w:ascii="Verdana" w:hAnsi="Verdana"/>
                <w:sz w:val="20"/>
                <w:lang w:val="en-GB"/>
              </w:rPr>
              <w:t xml:space="preserve">     C2 </w:t>
            </w:r>
            <w:r>
              <w:rPr>
                <w:rFonts w:eastAsia="Wingdings" w:cs="Wingdings" w:ascii="Wingdings" w:hAnsi="Wingdings"/>
                <w:sz w:val="20"/>
                <w:lang w:val="en-GB"/>
              </w:rPr>
              <w:t></w:t>
            </w:r>
          </w:p>
        </w:tc>
      </w:tr>
    </w:tbl>
    <w:p>
      <w:pPr>
        <w:pStyle w:val="Normal"/>
        <w:keepNext/>
        <w:keepLines/>
        <w:tabs>
          <w:tab w:val="left" w:pos="426" w:leader="none"/>
        </w:tabs>
        <w:spacing w:before="0" w:after="0"/>
        <w:rPr>
          <w:rFonts w:ascii="Verdana" w:hAnsi="Verdana" w:cs="Calibri"/>
          <w:b/>
          <w:b/>
          <w:color w:val="002060"/>
          <w:sz w:val="20"/>
          <w:lang w:val="en-GB"/>
        </w:rPr>
      </w:pPr>
      <w:r>
        <w:rPr>
          <w:rFonts w:cs="Calibri" w:ascii="Verdana" w:hAnsi="Verdana"/>
          <w:b/>
          <w:color w:val="002060"/>
          <w:sz w:val="20"/>
          <w:lang w:val="en-GB"/>
        </w:rPr>
      </w:r>
    </w:p>
    <w:p>
      <w:pPr>
        <w:pStyle w:val="Normal"/>
        <w:keepNext/>
        <w:keepLines/>
        <w:tabs>
          <w:tab w:val="left" w:pos="426" w:leader="none"/>
        </w:tabs>
        <w:spacing w:before="0" w:after="0"/>
        <w:rPr>
          <w:rFonts w:ascii="Verdana" w:hAnsi="Verdana" w:cs="Calibri"/>
          <w:b/>
          <w:b/>
          <w:color w:val="002060"/>
          <w:sz w:val="20"/>
          <w:lang w:val="en-GB"/>
        </w:rPr>
      </w:pPr>
      <w:r>
        <w:rPr>
          <w:rFonts w:cs="Calibri" w:ascii="Verdana" w:hAnsi="Verdana"/>
          <w:b/>
          <w:color w:val="002060"/>
          <w:sz w:val="20"/>
          <w:lang w:val="en-GB"/>
        </w:rPr>
      </w:r>
    </w:p>
    <w:p>
      <w:pPr>
        <w:pStyle w:val="Normal"/>
        <w:keepNext/>
        <w:keepLines/>
        <w:tabs>
          <w:tab w:val="left" w:pos="426" w:leader="none"/>
        </w:tabs>
        <w:spacing w:before="0" w:after="0"/>
        <w:rPr>
          <w:rFonts w:ascii="Verdana" w:hAnsi="Verdana" w:cs="Calibri"/>
          <w:b/>
          <w:b/>
          <w:color w:val="002060"/>
          <w:sz w:val="20"/>
          <w:lang w:val="en-GB"/>
        </w:rPr>
      </w:pPr>
      <w:r>
        <w:rPr>
          <w:rFonts w:cs="Calibri" w:ascii="Verdana" w:hAnsi="Verdana"/>
          <w:b/>
          <w:color w:val="002060"/>
          <w:sz w:val="20"/>
          <w:lang w:val="en-GB"/>
        </w:rPr>
      </w:r>
    </w:p>
    <w:p>
      <w:pPr>
        <w:pStyle w:val="Normal"/>
        <w:keepNext/>
        <w:keepLines/>
        <w:tabs>
          <w:tab w:val="left" w:pos="426" w:leader="none"/>
        </w:tabs>
        <w:spacing w:before="0" w:after="0"/>
        <w:rPr>
          <w:rFonts w:ascii="Verdana" w:hAnsi="Verdana" w:cs="Calibri"/>
          <w:b/>
          <w:b/>
          <w:color w:val="002060"/>
          <w:sz w:val="20"/>
          <w:lang w:val="en-GB"/>
        </w:rPr>
      </w:pPr>
      <w:r>
        <w:rPr>
          <w:rFonts w:cs="Calibri" w:ascii="Verdana" w:hAnsi="Verdana"/>
          <w:b/>
          <w:color w:val="002060"/>
          <w:sz w:val="20"/>
          <w:lang w:val="en-GB"/>
        </w:rPr>
      </w:r>
    </w:p>
    <w:p>
      <w:pPr>
        <w:pStyle w:val="Normal"/>
        <w:keepNext/>
        <w:keepLines/>
        <w:tabs>
          <w:tab w:val="left" w:pos="426" w:leader="none"/>
        </w:tabs>
        <w:spacing w:before="0" w:after="0"/>
        <w:rPr>
          <w:rFonts w:ascii="Verdana" w:hAnsi="Verdana" w:cs="Calibri"/>
          <w:b/>
          <w:b/>
          <w:color w:val="002060"/>
          <w:sz w:val="20"/>
          <w:lang w:val="en-GB"/>
        </w:rPr>
      </w:pPr>
      <w:r>
        <w:rPr>
          <w:rFonts w:cs="Calibri" w:ascii="Verdana" w:hAnsi="Verdana"/>
          <w:b/>
          <w:color w:val="002060"/>
          <w:sz w:val="20"/>
          <w:lang w:val="en-GB"/>
        </w:rPr>
      </w:r>
      <w:r>
        <w:br w:type="page"/>
      </w:r>
    </w:p>
    <w:p>
      <w:pPr>
        <w:pStyle w:val="Normal"/>
        <w:keepNext/>
        <w:keepLines/>
        <w:tabs>
          <w:tab w:val="left" w:pos="426" w:leader="none"/>
        </w:tabs>
        <w:spacing w:before="0" w:after="0"/>
        <w:rPr>
          <w:rFonts w:ascii="Verdana" w:hAnsi="Verdana" w:cs="Calibri"/>
          <w:b/>
          <w:b/>
          <w:color w:val="002060"/>
          <w:sz w:val="20"/>
          <w:lang w:val="en-GB"/>
        </w:rPr>
      </w:pPr>
      <w:r>
        <w:rPr>
          <w:rFonts w:cs="Calibri" w:ascii="Verdana" w:hAnsi="Verdana"/>
          <w:b/>
          <w:color w:val="002060"/>
          <w:sz w:val="20"/>
          <w:lang w:val="en-GB"/>
        </w:rPr>
        <w:t>II.</w:t>
        <w:tab/>
        <w:t>RESPONSIBLE PERSONS</w:t>
      </w:r>
    </w:p>
    <w:p>
      <w:pPr>
        <w:pStyle w:val="Normal"/>
        <w:keepNext/>
        <w:keepLines/>
        <w:tabs>
          <w:tab w:val="left" w:pos="426" w:leader="none"/>
        </w:tabs>
        <w:spacing w:before="0" w:after="0"/>
        <w:rPr>
          <w:rFonts w:ascii="Verdana" w:hAnsi="Verdana" w:cs="Calibri"/>
          <w:b/>
          <w:b/>
          <w:color w:val="002060"/>
          <w:sz w:val="20"/>
          <w:lang w:val="en-GB"/>
        </w:rPr>
      </w:pPr>
      <w:r>
        <w:rPr>
          <w:rFonts w:cs="Calibri" w:ascii="Verdana" w:hAnsi="Verdana"/>
          <w:b/>
          <w:color w:val="002060"/>
          <w:sz w:val="20"/>
          <w:lang w:val="en-GB"/>
        </w:rPr>
      </w:r>
    </w:p>
    <w:tbl>
      <w:tblPr>
        <w:tblW w:w="8770"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107" w:type="dxa"/>
          <w:bottom w:w="0" w:type="dxa"/>
          <w:right w:w="107" w:type="dxa"/>
        </w:tblCellMar>
        <w:tblLook w:firstRow="0" w:noVBand="0" w:lastRow="0" w:firstColumn="0" w:lastColumn="0" w:noHBand="0" w:val="0000"/>
      </w:tblPr>
      <w:tblGrid>
        <w:gridCol w:w="8770"/>
      </w:tblGrid>
      <w:tr>
        <w:trPr/>
        <w:tc>
          <w:tcPr>
            <w:tcW w:w="877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Normal"/>
              <w:spacing w:before="120" w:after="120"/>
              <w:rPr>
                <w:rFonts w:ascii="Verdana" w:hAnsi="Verdana" w:cs="Calibri"/>
                <w:b/>
                <w:b/>
                <w:sz w:val="20"/>
                <w:lang w:val="en-GB"/>
              </w:rPr>
            </w:pPr>
            <w:r>
              <w:rPr>
                <w:rFonts w:cs="Calibri" w:ascii="Verdana" w:hAnsi="Verdana"/>
                <w:b/>
                <w:sz w:val="20"/>
                <w:lang w:val="en-GB"/>
              </w:rPr>
              <w:t>Responsible person</w:t>
            </w:r>
            <w:r>
              <w:rPr>
                <w:rStyle w:val="EndnoteAnchor"/>
                <w:rFonts w:cs="Calibri" w:ascii="Verdana" w:hAnsi="Verdana"/>
                <w:b/>
                <w:sz w:val="20"/>
                <w:lang w:val="en-GB"/>
              </w:rPr>
              <w:endnoteReference w:id="9"/>
            </w:r>
            <w:r>
              <w:rPr>
                <w:rFonts w:cs="Calibri" w:ascii="Verdana" w:hAnsi="Verdana"/>
                <w:b/>
                <w:sz w:val="20"/>
                <w:lang w:val="en-GB"/>
              </w:rPr>
              <w:t xml:space="preserve"> in the sending institution:</w:t>
            </w:r>
          </w:p>
          <w:p>
            <w:pPr>
              <w:pStyle w:val="Normal"/>
              <w:tabs>
                <w:tab w:val="left" w:pos="1727" w:leader="none"/>
                <w:tab w:val="left" w:pos="5271" w:leader="none"/>
                <w:tab w:val="left" w:pos="6263" w:leader="none"/>
              </w:tabs>
              <w:spacing w:before="0" w:after="120"/>
              <w:rPr/>
            </w:pPr>
            <w:r>
              <w:rPr>
                <w:rFonts w:cs="Calibri" w:ascii="Verdana" w:hAnsi="Verdana"/>
                <w:sz w:val="20"/>
                <w:lang w:val="en-GB"/>
              </w:rPr>
              <w:t xml:space="preserve">Name: </w:t>
            </w:r>
            <w:r>
              <w:rPr>
                <w:rFonts w:cs="Calibri" w:ascii="Verdana" w:hAnsi="Verdana"/>
                <w:sz w:val="20"/>
                <w:lang w:val="en-GB"/>
              </w:rPr>
              <w:t>Kristina Kaulakytė</w:t>
            </w:r>
            <w:r>
              <w:rPr>
                <w:rFonts w:cs="Calibri" w:ascii="Verdana" w:hAnsi="Verdana"/>
                <w:color w:val="002060"/>
                <w:sz w:val="20"/>
                <w:lang w:val="en-GB"/>
              </w:rPr>
              <w:t xml:space="preserve">                            </w:t>
            </w:r>
            <w:r>
              <w:rPr>
                <w:rFonts w:cs="Calibri" w:ascii="Verdana" w:hAnsi="Verdana"/>
                <w:sz w:val="20"/>
                <w:lang w:val="en-GB"/>
              </w:rPr>
              <w:t xml:space="preserve">Function: Faculty Erasmus coordinator </w:t>
            </w:r>
          </w:p>
          <w:p>
            <w:pPr>
              <w:pStyle w:val="Normal"/>
              <w:tabs>
                <w:tab w:val="left" w:pos="1727" w:leader="none"/>
                <w:tab w:val="left" w:pos="5271" w:leader="none"/>
                <w:tab w:val="left" w:pos="6263" w:leader="none"/>
              </w:tabs>
              <w:spacing w:before="0" w:after="120"/>
              <w:rPr/>
            </w:pPr>
            <w:r>
              <w:rPr>
                <w:rFonts w:cs="Calibri" w:ascii="Verdana" w:hAnsi="Verdana"/>
                <w:sz w:val="20"/>
                <w:lang w:val="en-GB"/>
              </w:rPr>
              <w:t xml:space="preserve">Phone number:                                             E-mail: </w:t>
            </w:r>
            <w:r>
              <w:rPr>
                <w:rFonts w:cs="Calibri" w:ascii="Verdana" w:hAnsi="Verdana"/>
                <w:sz w:val="20"/>
                <w:lang w:val="en-GB"/>
              </w:rPr>
              <w:t>kristina.kaulakyte</w:t>
            </w:r>
            <w:r>
              <w:rPr>
                <w:rFonts w:cs="Calibri" w:ascii="Verdana" w:hAnsi="Verdana"/>
                <w:sz w:val="20"/>
                <w:lang w:val="en-US"/>
              </w:rPr>
              <w:t xml:space="preserve">@mif.vu.lt </w:t>
            </w:r>
          </w:p>
        </w:tc>
      </w:tr>
    </w:tbl>
    <w:p>
      <w:pPr>
        <w:pStyle w:val="Normal"/>
        <w:spacing w:before="0" w:after="0"/>
        <w:rPr>
          <w:rFonts w:ascii="Verdana" w:hAnsi="Verdana" w:cs="Calibri"/>
          <w:b/>
          <w:b/>
          <w:sz w:val="16"/>
          <w:szCs w:val="16"/>
          <w:lang w:val="en-GB"/>
        </w:rPr>
      </w:pPr>
      <w:r>
        <w:rPr>
          <w:rFonts w:cs="Calibri" w:ascii="Verdana" w:hAnsi="Verdana"/>
          <w:b/>
          <w:sz w:val="16"/>
          <w:szCs w:val="16"/>
          <w:lang w:val="en-GB"/>
        </w:rPr>
      </w:r>
    </w:p>
    <w:tbl>
      <w:tblPr>
        <w:tblW w:w="8770"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107" w:type="dxa"/>
          <w:bottom w:w="0" w:type="dxa"/>
          <w:right w:w="107" w:type="dxa"/>
        </w:tblCellMar>
        <w:tblLook w:firstRow="0" w:noVBand="0" w:lastRow="0" w:firstColumn="0" w:lastColumn="0" w:noHBand="0" w:val="0000"/>
      </w:tblPr>
      <w:tblGrid>
        <w:gridCol w:w="8770"/>
      </w:tblGrid>
      <w:tr>
        <w:trPr/>
        <w:tc>
          <w:tcPr>
            <w:tcW w:w="877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Normal"/>
              <w:spacing w:before="120" w:after="120"/>
              <w:rPr>
                <w:rFonts w:ascii="Verdana" w:hAnsi="Verdana" w:cs="Calibri"/>
                <w:b/>
                <w:b/>
                <w:sz w:val="20"/>
                <w:lang w:val="en-GB"/>
              </w:rPr>
            </w:pPr>
            <w:r>
              <w:rPr>
                <w:rFonts w:cs="Calibri" w:ascii="Verdana" w:hAnsi="Verdana"/>
                <w:b/>
                <w:sz w:val="20"/>
                <w:lang w:val="en-GB"/>
              </w:rPr>
              <w:t>Responsible person</w:t>
            </w:r>
            <w:r>
              <w:rPr>
                <w:rStyle w:val="EndnoteAnchor"/>
                <w:rFonts w:cs="Calibri" w:ascii="Verdana" w:hAnsi="Verdana"/>
                <w:b/>
                <w:sz w:val="20"/>
                <w:lang w:val="en-GB"/>
              </w:rPr>
              <w:endnoteReference w:id="10"/>
            </w:r>
            <w:r>
              <w:rPr>
                <w:rFonts w:cs="Calibri" w:ascii="Verdana" w:hAnsi="Verdana"/>
                <w:b/>
                <w:sz w:val="20"/>
                <w:lang w:val="en-GB"/>
              </w:rPr>
              <w:t xml:space="preserve"> in the receiving institution:</w:t>
            </w:r>
          </w:p>
          <w:p>
            <w:pPr>
              <w:pStyle w:val="Normal"/>
              <w:tabs>
                <w:tab w:val="left" w:pos="1727" w:leader="none"/>
                <w:tab w:val="left" w:pos="5271" w:leader="none"/>
                <w:tab w:val="left" w:pos="6263" w:leader="none"/>
              </w:tabs>
              <w:spacing w:before="0" w:after="120"/>
              <w:rPr>
                <w:rFonts w:ascii="Verdana" w:hAnsi="Verdana" w:cs="Calibri"/>
                <w:sz w:val="20"/>
                <w:lang w:val="en-GB"/>
              </w:rPr>
            </w:pPr>
            <w:r>
              <w:rPr>
                <w:rFonts w:cs="Calibri" w:ascii="Verdana" w:hAnsi="Verdana"/>
                <w:sz w:val="20"/>
                <w:lang w:val="en-GB"/>
              </w:rPr>
              <w:t>Name:</w:t>
              <w:tab/>
              <w:t xml:space="preserve">                                      Function:</w:t>
              <w:tab/>
            </w:r>
          </w:p>
          <w:p>
            <w:pPr>
              <w:pStyle w:val="Normal"/>
              <w:tabs>
                <w:tab w:val="left" w:pos="1727" w:leader="none"/>
                <w:tab w:val="left" w:pos="5271" w:leader="none"/>
                <w:tab w:val="left" w:pos="6263" w:leader="none"/>
              </w:tabs>
              <w:spacing w:before="0" w:after="120"/>
              <w:rPr>
                <w:rFonts w:ascii="Verdana" w:hAnsi="Verdana" w:cs="Calibri"/>
                <w:sz w:val="20"/>
                <w:lang w:val="en-GB"/>
              </w:rPr>
            </w:pPr>
            <w:r>
              <w:rPr>
                <w:rFonts w:cs="Calibri" w:ascii="Verdana" w:hAnsi="Verdana"/>
                <w:sz w:val="20"/>
                <w:lang w:val="en-GB"/>
              </w:rPr>
              <w:t>Phone number:</w:t>
              <w:tab/>
              <w:t xml:space="preserve">                                      E-mail:</w:t>
              <w:tab/>
            </w:r>
          </w:p>
        </w:tc>
      </w:tr>
    </w:tbl>
    <w:p>
      <w:pPr>
        <w:pStyle w:val="Normal"/>
        <w:keepNext/>
        <w:keepLines/>
        <w:spacing w:before="240" w:after="120"/>
        <w:rPr>
          <w:rFonts w:ascii="Verdana" w:hAnsi="Verdana" w:cs="Calibri"/>
          <w:b/>
          <w:b/>
          <w:color w:val="002060"/>
          <w:sz w:val="20"/>
          <w:lang w:val="en-GB"/>
        </w:rPr>
      </w:pPr>
      <w:r>
        <w:rPr>
          <w:rFonts w:cs="Calibri" w:ascii="Verdana" w:hAnsi="Verdana"/>
          <w:b/>
          <w:color w:val="002060"/>
          <w:sz w:val="20"/>
          <w:lang w:val="en-GB"/>
        </w:rPr>
        <w:t>III. COMMITMENT OF THE THREE PARTIES</w:t>
      </w:r>
    </w:p>
    <w:p>
      <w:pPr>
        <w:pStyle w:val="Normal"/>
        <w:spacing w:before="240" w:after="120"/>
        <w:rPr>
          <w:rFonts w:ascii="Verdana" w:hAnsi="Verdana" w:cs="Calibri"/>
          <w:sz w:val="20"/>
          <w:lang w:val="en-GB"/>
        </w:rPr>
      </w:pPr>
      <w:r>
        <w:rPr>
          <w:rFonts w:cs="Calibri" w:ascii="Verdana" w:hAnsi="Verdana"/>
          <w:sz w:val="20"/>
          <w:lang w:val="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w:t>
      </w:r>
    </w:p>
    <w:p>
      <w:pPr>
        <w:pStyle w:val="Normal"/>
        <w:spacing w:before="0" w:after="120"/>
        <w:rPr>
          <w:rFonts w:ascii="Verdana" w:hAnsi="Verdana" w:cs="Calibri"/>
          <w:sz w:val="20"/>
          <w:lang w:val="en-GB"/>
        </w:rPr>
      </w:pPr>
      <w:r>
        <w:rPr>
          <w:rFonts w:cs="Calibri" w:ascii="Verdana" w:hAnsi="Verdana"/>
          <w:sz w:val="20"/>
          <w:lang w:val="en-GB"/>
        </w:rPr>
        <w:t>The receiving institution confirms that the educational components listed in Table A are in line with its course catalogue.</w:t>
      </w:r>
    </w:p>
    <w:p>
      <w:pPr>
        <w:pStyle w:val="Normal"/>
        <w:spacing w:before="0" w:after="120"/>
        <w:rPr>
          <w:rFonts w:ascii="Verdana" w:hAnsi="Verdana" w:cs="Calibri"/>
          <w:sz w:val="20"/>
          <w:lang w:val="en-GB"/>
        </w:rPr>
      </w:pPr>
      <w:r>
        <w:rPr>
          <w:rFonts w:cs="Calibri" w:ascii="Verdana" w:hAnsi="Verdana"/>
          <w:sz w:val="20"/>
          <w:lang w:val="en-GB"/>
        </w:rPr>
        <w:t>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w:t>
      </w:r>
    </w:p>
    <w:p>
      <w:pPr>
        <w:pStyle w:val="Normal"/>
        <w:rPr>
          <w:rFonts w:ascii="Verdana" w:hAnsi="Verdana" w:cs="Calibri"/>
          <w:sz w:val="20"/>
          <w:lang w:val="en-GB"/>
        </w:rPr>
      </w:pPr>
      <w:r>
        <w:rPr>
          <w:rFonts w:cs="Calibri" w:ascii="Verdana" w:hAnsi="Verdana"/>
          <w:sz w:val="20"/>
          <w:lang w:val="en-GB"/>
        </w:rPr>
        <w:t>The student and receiving institution will communicate to the sending institution any problems or changes regarding the proposed mobility programme, responsible persons and/or study period.</w:t>
      </w:r>
    </w:p>
    <w:tbl>
      <w:tblPr>
        <w:tblW w:w="8876"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100" w:type="dxa"/>
          <w:bottom w:w="0" w:type="dxa"/>
          <w:right w:w="108" w:type="dxa"/>
        </w:tblCellMar>
        <w:tblLook w:firstRow="0" w:noVBand="0" w:lastRow="0" w:firstColumn="0" w:lastColumn="0" w:noHBand="0" w:val="0000"/>
      </w:tblPr>
      <w:tblGrid>
        <w:gridCol w:w="8876"/>
      </w:tblGrid>
      <w:tr>
        <w:trPr/>
        <w:tc>
          <w:tcPr>
            <w:tcW w:w="88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0" w:type="dxa"/>
            </w:tcMar>
          </w:tcPr>
          <w:p>
            <w:pPr>
              <w:pStyle w:val="Normal"/>
              <w:spacing w:before="120" w:after="120"/>
              <w:rPr>
                <w:rFonts w:ascii="Verdana" w:hAnsi="Verdana" w:cs="Calibri"/>
                <w:b/>
                <w:b/>
                <w:sz w:val="20"/>
                <w:lang w:val="en-GB"/>
              </w:rPr>
            </w:pPr>
            <w:r>
              <w:rPr>
                <w:rFonts w:cs="Calibri" w:ascii="Verdana" w:hAnsi="Verdana"/>
                <w:b/>
                <w:sz w:val="20"/>
                <w:lang w:val="en-GB"/>
              </w:rPr>
              <w:t>The student</w:t>
            </w:r>
          </w:p>
          <w:p>
            <w:pPr>
              <w:pStyle w:val="Normal"/>
              <w:spacing w:before="120" w:after="120"/>
              <w:rPr>
                <w:rFonts w:ascii="Verdana" w:hAnsi="Verdana" w:cs="Calibri"/>
                <w:sz w:val="20"/>
                <w:lang w:val="en-GB"/>
              </w:rPr>
            </w:pPr>
            <w:r>
              <w:rPr>
                <w:rFonts w:cs="Calibri" w:ascii="Verdana" w:hAnsi="Verdana"/>
                <w:sz w:val="20"/>
                <w:lang w:val="en-GB"/>
              </w:rPr>
              <w:t>Student name</w:t>
            </w:r>
          </w:p>
          <w:p>
            <w:pPr>
              <w:pStyle w:val="Normal"/>
              <w:tabs>
                <w:tab w:val="left" w:pos="2771" w:leader="none"/>
                <w:tab w:val="left" w:pos="6165" w:leader="none"/>
                <w:tab w:val="left" w:pos="6882" w:leader="none"/>
              </w:tabs>
              <w:spacing w:before="0" w:after="120"/>
              <w:rPr>
                <w:rFonts w:ascii="Verdana" w:hAnsi="Verdana" w:cs="Calibri"/>
                <w:sz w:val="20"/>
                <w:lang w:val="en-GB"/>
              </w:rPr>
            </w:pPr>
            <w:r>
              <w:rPr>
                <w:rFonts w:cs="Calibri" w:ascii="Verdana" w:hAnsi="Verdana"/>
                <w:sz w:val="20"/>
                <w:lang w:val="en-GB"/>
              </w:rPr>
              <w:t>Student’s signature</w:t>
            </w:r>
            <w:r>
              <w:rPr>
                <w:rStyle w:val="Footnotereference"/>
                <w:rFonts w:cs="Calibri" w:ascii="Verdana" w:hAnsi="Verdana"/>
                <w:b/>
                <w:sz w:val="20"/>
                <w:lang w:val="en-GB"/>
              </w:rPr>
              <w:t xml:space="preserve"> </w:t>
            </w:r>
            <w:r>
              <w:rPr>
                <w:rFonts w:cs="Calibri" w:ascii="Verdana" w:hAnsi="Verdana"/>
                <w:sz w:val="20"/>
                <w:lang w:val="en-GB"/>
              </w:rPr>
              <w:tab/>
              <w:tab/>
              <w:t>Date:</w:t>
              <w:tab/>
            </w:r>
          </w:p>
          <w:p>
            <w:pPr>
              <w:pStyle w:val="Normal"/>
              <w:tabs>
                <w:tab w:val="left" w:pos="2771" w:leader="none"/>
                <w:tab w:val="left" w:pos="6165" w:leader="none"/>
                <w:tab w:val="left" w:pos="6882" w:leader="none"/>
              </w:tabs>
              <w:spacing w:before="0" w:after="120"/>
              <w:rPr>
                <w:rFonts w:ascii="Verdana" w:hAnsi="Verdana" w:cs="Calibri"/>
                <w:color w:val="002060"/>
                <w:sz w:val="20"/>
                <w:lang w:val="en-GB"/>
              </w:rPr>
            </w:pPr>
            <w:r>
              <w:rPr>
                <w:rFonts w:cs="Calibri" w:ascii="Verdana" w:hAnsi="Verdana"/>
                <w:color w:val="002060"/>
                <w:sz w:val="20"/>
                <w:lang w:val="en-GB"/>
              </w:rPr>
            </w:r>
          </w:p>
        </w:tc>
      </w:tr>
    </w:tbl>
    <w:p>
      <w:pPr>
        <w:pStyle w:val="Normal"/>
        <w:spacing w:before="0" w:after="0"/>
        <w:rPr>
          <w:rFonts w:ascii="Verdana" w:hAnsi="Verdana" w:cs="Calibri"/>
          <w:sz w:val="16"/>
          <w:szCs w:val="16"/>
          <w:lang w:val="en-GB"/>
        </w:rPr>
      </w:pPr>
      <w:r>
        <w:rPr>
          <w:rFonts w:cs="Calibri" w:ascii="Verdana" w:hAnsi="Verdana"/>
          <w:sz w:val="16"/>
          <w:szCs w:val="16"/>
          <w:lang w:val="en-GB"/>
        </w:rPr>
      </w:r>
    </w:p>
    <w:p>
      <w:pPr>
        <w:pStyle w:val="Normal"/>
        <w:spacing w:before="0" w:after="0"/>
        <w:rPr>
          <w:rFonts w:ascii="Verdana" w:hAnsi="Verdana" w:cs="Calibri"/>
          <w:sz w:val="16"/>
          <w:szCs w:val="16"/>
          <w:lang w:val="en-GB"/>
        </w:rPr>
      </w:pPr>
      <w:r>
        <w:rPr>
          <w:rFonts w:cs="Calibri" w:ascii="Verdana" w:hAnsi="Verdana"/>
          <w:sz w:val="16"/>
          <w:szCs w:val="16"/>
          <w:lang w:val="en-GB"/>
        </w:rPr>
      </w:r>
    </w:p>
    <w:tbl>
      <w:tblPr>
        <w:tblW w:w="9006"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107" w:type="dxa"/>
          <w:bottom w:w="0" w:type="dxa"/>
          <w:right w:w="107" w:type="dxa"/>
        </w:tblCellMar>
        <w:tblLook w:firstRow="0" w:noVBand="0" w:lastRow="0" w:firstColumn="0" w:lastColumn="0" w:noHBand="0" w:val="0000"/>
      </w:tblPr>
      <w:tblGrid>
        <w:gridCol w:w="9006"/>
      </w:tblGrid>
      <w:tr>
        <w:trPr>
          <w:trHeight w:val="1488" w:hRule="atLeast"/>
        </w:trPr>
        <w:tc>
          <w:tcPr>
            <w:tcW w:w="90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Normal"/>
              <w:spacing w:before="120" w:after="120"/>
              <w:rPr>
                <w:rFonts w:ascii="Verdana" w:hAnsi="Verdana" w:cs="Calibri"/>
                <w:b/>
                <w:b/>
                <w:sz w:val="20"/>
                <w:lang w:val="en-GB"/>
              </w:rPr>
            </w:pPr>
            <w:r>
              <w:rPr>
                <w:rFonts w:cs="Calibri" w:ascii="Verdana" w:hAnsi="Verdana"/>
                <w:b/>
                <w:sz w:val="20"/>
                <w:lang w:val="en-GB"/>
              </w:rPr>
              <w:t>The sending institution</w:t>
            </w:r>
          </w:p>
          <w:p>
            <w:pPr>
              <w:pStyle w:val="Normal"/>
              <w:tabs>
                <w:tab w:val="left" w:pos="3348" w:leader="none"/>
                <w:tab w:val="left" w:pos="6183" w:leader="none"/>
                <w:tab w:val="left" w:pos="6892" w:leader="none"/>
              </w:tabs>
              <w:spacing w:before="0" w:after="120"/>
              <w:rPr>
                <w:rFonts w:ascii="Verdana" w:hAnsi="Verdana" w:cs="Calibri"/>
                <w:sz w:val="20"/>
                <w:lang w:val="en-GB"/>
              </w:rPr>
            </w:pPr>
            <w:r>
              <w:rPr>
                <w:rFonts w:cs="Calibri" w:ascii="Verdana" w:hAnsi="Verdana"/>
                <w:sz w:val="20"/>
                <w:lang w:val="en-GB"/>
              </w:rPr>
              <w:t xml:space="preserve">Faculty coordinator’s signature </w:t>
              <w:tab/>
              <w:tab/>
              <w:t xml:space="preserve">Date: </w:t>
              <w:tab/>
            </w:r>
          </w:p>
          <w:p>
            <w:pPr>
              <w:pStyle w:val="Normal"/>
              <w:tabs>
                <w:tab w:val="left" w:pos="3348" w:leader="none"/>
                <w:tab w:val="left" w:pos="6183" w:leader="none"/>
                <w:tab w:val="left" w:pos="6892" w:leader="none"/>
              </w:tabs>
              <w:spacing w:before="0" w:after="120"/>
              <w:rPr/>
            </w:pPr>
            <w:r>
              <w:rPr>
                <w:rFonts w:cs="Calibri" w:ascii="Verdana" w:hAnsi="Verdana"/>
                <w:sz w:val="20"/>
                <w:lang w:val="en-GB"/>
              </w:rPr>
              <w:t>Kristina Kaulakytė</w:t>
            </w:r>
          </w:p>
          <w:p>
            <w:pPr>
              <w:pStyle w:val="Normal"/>
              <w:tabs>
                <w:tab w:val="left" w:pos="3348" w:leader="none"/>
                <w:tab w:val="left" w:pos="6183" w:leader="none"/>
                <w:tab w:val="left" w:pos="6892" w:leader="none"/>
              </w:tabs>
              <w:spacing w:before="0" w:after="120"/>
              <w:rPr>
                <w:rFonts w:ascii="Verdana" w:hAnsi="Verdana" w:cs="Calibri"/>
                <w:sz w:val="20"/>
                <w:lang w:val="en-GB"/>
              </w:rPr>
            </w:pPr>
            <w:r>
              <w:rPr>
                <w:rFonts w:cs="Calibri" w:ascii="Verdana" w:hAnsi="Verdana"/>
                <w:sz w:val="20"/>
                <w:lang w:val="en-GB"/>
              </w:rPr>
              <w:t>Faculty coordinator’s for minor studies (if any) signature</w:t>
            </w:r>
          </w:p>
          <w:p>
            <w:pPr>
              <w:pStyle w:val="Normal"/>
              <w:tabs>
                <w:tab w:val="left" w:pos="3348" w:leader="none"/>
                <w:tab w:val="left" w:pos="6183" w:leader="none"/>
                <w:tab w:val="left" w:pos="6892" w:leader="none"/>
              </w:tabs>
              <w:spacing w:before="0" w:after="120"/>
              <w:rPr>
                <w:rFonts w:ascii="Verdana" w:hAnsi="Verdana" w:cs="Calibri"/>
                <w:sz w:val="20"/>
                <w:lang w:val="en-GB"/>
              </w:rPr>
            </w:pPr>
            <w:r>
              <w:rPr>
                <w:rFonts w:cs="Calibri" w:ascii="Verdana" w:hAnsi="Verdana"/>
                <w:sz w:val="20"/>
                <w:lang w:val="en-GB"/>
              </w:rPr>
              <w:t xml:space="preserve">Date: </w:t>
            </w:r>
          </w:p>
        </w:tc>
      </w:tr>
    </w:tbl>
    <w:p>
      <w:pPr>
        <w:pStyle w:val="Normal"/>
        <w:spacing w:before="0" w:after="0"/>
        <w:rPr>
          <w:rFonts w:ascii="Verdana" w:hAnsi="Verdana" w:cs="Calibri"/>
          <w:sz w:val="16"/>
          <w:szCs w:val="16"/>
          <w:lang w:val="en-GB"/>
        </w:rPr>
      </w:pPr>
      <w:r>
        <w:rPr>
          <w:rFonts w:cs="Calibri" w:ascii="Verdana" w:hAnsi="Verdana"/>
          <w:sz w:val="16"/>
          <w:szCs w:val="16"/>
          <w:lang w:val="en-GB"/>
        </w:rPr>
      </w:r>
    </w:p>
    <w:p>
      <w:pPr>
        <w:pStyle w:val="Normal"/>
        <w:spacing w:before="0" w:after="0"/>
        <w:rPr>
          <w:rFonts w:ascii="Verdana" w:hAnsi="Verdana" w:cs="Calibri"/>
          <w:sz w:val="16"/>
          <w:szCs w:val="16"/>
          <w:lang w:val="en-GB"/>
        </w:rPr>
      </w:pPr>
      <w:r>
        <w:rPr>
          <w:rFonts w:cs="Calibri" w:ascii="Verdana" w:hAnsi="Verdana"/>
          <w:sz w:val="16"/>
          <w:szCs w:val="16"/>
          <w:lang w:val="en-GB"/>
        </w:rPr>
      </w:r>
    </w:p>
    <w:tbl>
      <w:tblPr>
        <w:tblW w:w="8823"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107" w:type="dxa"/>
          <w:bottom w:w="0" w:type="dxa"/>
          <w:right w:w="108" w:type="dxa"/>
        </w:tblCellMar>
        <w:tblLook w:firstRow="0" w:noVBand="0" w:lastRow="0" w:firstColumn="0" w:lastColumn="0" w:noHBand="0" w:val="0000"/>
      </w:tblPr>
      <w:tblGrid>
        <w:gridCol w:w="8823"/>
      </w:tblGrid>
      <w:tr>
        <w:trPr/>
        <w:tc>
          <w:tcPr>
            <w:tcW w:w="8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Normal"/>
              <w:spacing w:before="120" w:after="120"/>
              <w:rPr>
                <w:rFonts w:ascii="Verdana" w:hAnsi="Verdana" w:cs="Calibri"/>
                <w:b/>
                <w:b/>
                <w:sz w:val="20"/>
                <w:lang w:val="en-GB"/>
              </w:rPr>
            </w:pPr>
            <w:r>
              <w:rPr>
                <w:rFonts w:cs="Calibri" w:ascii="Verdana" w:hAnsi="Verdana"/>
                <w:b/>
                <w:sz w:val="20"/>
                <w:lang w:val="en-GB"/>
              </w:rPr>
              <w:t>The receiving institution</w:t>
            </w:r>
          </w:p>
          <w:p>
            <w:pPr>
              <w:pStyle w:val="Normal"/>
              <w:tabs>
                <w:tab w:val="left" w:pos="3312" w:leader="none"/>
                <w:tab w:val="left" w:pos="6147" w:leader="none"/>
                <w:tab w:val="left" w:pos="6856" w:leader="none"/>
              </w:tabs>
              <w:spacing w:before="0" w:after="120"/>
              <w:rPr>
                <w:rFonts w:ascii="Verdana" w:hAnsi="Verdana" w:cs="Calibri"/>
                <w:sz w:val="20"/>
                <w:lang w:val="en-GB"/>
              </w:rPr>
            </w:pPr>
            <w:r>
              <w:rPr>
                <w:rFonts w:cs="Calibri" w:ascii="Verdana" w:hAnsi="Verdana"/>
                <w:sz w:val="20"/>
                <w:lang w:val="en-GB"/>
              </w:rPr>
              <w:t xml:space="preserve">Responsible person’s signature </w:t>
              <w:tab/>
              <w:tab/>
              <w:t>Date:</w:t>
              <w:tab/>
            </w:r>
          </w:p>
          <w:p>
            <w:pPr>
              <w:pStyle w:val="Normal"/>
              <w:tabs>
                <w:tab w:val="left" w:pos="3312" w:leader="none"/>
                <w:tab w:val="left" w:pos="6147" w:leader="none"/>
                <w:tab w:val="left" w:pos="6856" w:leader="none"/>
              </w:tabs>
              <w:spacing w:before="0" w:after="120"/>
              <w:rPr>
                <w:rFonts w:ascii="Verdana" w:hAnsi="Verdana" w:cs="Calibri"/>
                <w:sz w:val="20"/>
                <w:lang w:val="en-GB"/>
              </w:rPr>
            </w:pPr>
            <w:r>
              <w:rPr>
                <w:rFonts w:cs="Calibri" w:ascii="Verdana" w:hAnsi="Verdana"/>
                <w:sz w:val="20"/>
                <w:lang w:val="en-GB"/>
              </w:rPr>
            </w:r>
          </w:p>
          <w:p>
            <w:pPr>
              <w:pStyle w:val="Normal"/>
              <w:tabs>
                <w:tab w:val="left" w:pos="3312" w:leader="none"/>
                <w:tab w:val="left" w:pos="6147" w:leader="none"/>
                <w:tab w:val="left" w:pos="6856" w:leader="none"/>
              </w:tabs>
              <w:spacing w:before="0" w:after="120"/>
              <w:rPr>
                <w:rFonts w:ascii="Verdana" w:hAnsi="Verdana" w:cs="Calibri"/>
                <w:color w:val="002060"/>
                <w:sz w:val="20"/>
                <w:lang w:val="en-GB"/>
              </w:rPr>
            </w:pPr>
            <w:r>
              <w:rPr>
                <w:rFonts w:cs="Calibri" w:ascii="Verdana" w:hAnsi="Verdana"/>
                <w:color w:val="002060"/>
                <w:sz w:val="20"/>
                <w:lang w:val="en-GB"/>
              </w:rPr>
            </w:r>
          </w:p>
        </w:tc>
      </w:tr>
    </w:tbl>
    <w:p>
      <w:pPr>
        <w:pStyle w:val="Normal"/>
        <w:rPr>
          <w:rFonts w:ascii="Verdana" w:hAnsi="Verdana" w:cs="Calibri"/>
          <w:sz w:val="20"/>
          <w:lang w:val="en-GB"/>
        </w:rPr>
      </w:pPr>
      <w:r>
        <w:rPr>
          <w:rFonts w:cs="Calibri" w:ascii="Verdana" w:hAnsi="Verdana"/>
          <w:sz w:val="20"/>
          <w:lang w:val="en-GB"/>
        </w:rPr>
      </w:r>
      <w:r>
        <w:br w:type="page"/>
      </w:r>
    </w:p>
    <w:p>
      <w:pPr>
        <w:pStyle w:val="Normal"/>
        <w:jc w:val="center"/>
        <w:rPr>
          <w:rFonts w:ascii="Verdana" w:hAnsi="Verdana" w:cs="Calibri"/>
          <w:b/>
          <w:b/>
          <w:color w:val="002060"/>
          <w:sz w:val="28"/>
          <w:szCs w:val="28"/>
          <w:lang w:val="en-GB"/>
        </w:rPr>
      </w:pPr>
      <w:r>
        <w:rPr>
          <w:rFonts w:cs="Calibri" w:ascii="Verdana" w:hAnsi="Verdana"/>
          <w:b/>
          <w:color w:val="002060"/>
          <w:sz w:val="28"/>
          <w:lang w:val="en-GB"/>
        </w:rPr>
        <w:t xml:space="preserve">Section to be completed </w:t>
      </w:r>
      <w:r>
        <w:rPr>
          <w:rFonts w:cs="Calibri" w:ascii="Verdana" w:hAnsi="Verdana"/>
          <w:b/>
          <w:color w:val="002060"/>
          <w:sz w:val="28"/>
          <w:szCs w:val="28"/>
          <w:lang w:val="en-GB"/>
        </w:rPr>
        <w:t>DURING THE MOBILITY</w:t>
      </w:r>
    </w:p>
    <w:p>
      <w:pPr>
        <w:pStyle w:val="Heading4"/>
        <w:keepNext/>
        <w:numPr>
          <w:ilvl w:val="0"/>
          <w:numId w:val="0"/>
        </w:numPr>
        <w:spacing w:before="0" w:after="0"/>
        <w:jc w:val="center"/>
        <w:rPr>
          <w:rFonts w:ascii="Verdana" w:hAnsi="Verdana" w:cs="Calibri"/>
          <w:b/>
          <w:b/>
          <w:color w:val="002060"/>
          <w:sz w:val="20"/>
          <w:lang w:val="en-GB"/>
        </w:rPr>
      </w:pPr>
      <w:r>
        <w:rPr>
          <w:rFonts w:cs="Calibri" w:ascii="Verdana" w:hAnsi="Verdana"/>
          <w:b/>
          <w:color w:val="002060"/>
          <w:sz w:val="20"/>
          <w:lang w:val="en-GB"/>
        </w:rPr>
        <w:t>CHANGES TO THE ORIGINAL LEARNING AGREEMENT</w:t>
      </w:r>
    </w:p>
    <w:p>
      <w:pPr>
        <w:pStyle w:val="Text4"/>
        <w:spacing w:before="0" w:after="0"/>
        <w:jc w:val="center"/>
        <w:rPr>
          <w:color w:val="FF0000"/>
          <w:lang w:val="en-GB"/>
        </w:rPr>
      </w:pPr>
      <w:r>
        <w:rPr>
          <w:color w:val="FF0000"/>
          <w:lang w:val="en-GB"/>
        </w:rPr>
        <w:t>[Pildoma u</w:t>
      </w:r>
      <w:r>
        <w:rPr>
          <w:color w:val="FF0000"/>
          <w:lang w:val="lt-LT"/>
        </w:rPr>
        <w:t>žsienyje tuo atveju, jei atsiranda pakeitimų.</w:t>
      </w:r>
      <w:r>
        <w:rPr>
          <w:color w:val="FF0000"/>
          <w:lang w:val="en-GB"/>
        </w:rPr>
        <w:t>]</w:t>
      </w:r>
    </w:p>
    <w:p>
      <w:pPr>
        <w:pStyle w:val="Text4"/>
        <w:spacing w:before="0" w:after="0"/>
        <w:rPr>
          <w:color w:val="FF0000"/>
          <w:lang w:val="en-GB"/>
        </w:rPr>
      </w:pPr>
      <w:r>
        <w:rPr>
          <w:color w:val="FF0000"/>
          <w:lang w:val="en-GB"/>
        </w:rPr>
        <w:t>[Pakeitimus el. pa</w:t>
      </w:r>
      <w:r>
        <w:rPr>
          <w:color w:val="FF0000"/>
          <w:lang w:val="lt-LT"/>
        </w:rPr>
        <w:t>š</w:t>
      </w:r>
      <w:r>
        <w:rPr>
          <w:color w:val="FF0000"/>
          <w:lang w:val="en-GB"/>
        </w:rPr>
        <w:t xml:space="preserve">tu suderinti su savo studijų programos komiteto pirmininku </w:t>
      </w:r>
    </w:p>
    <w:p>
      <w:pPr>
        <w:pStyle w:val="Text4"/>
        <w:spacing w:before="0" w:after="0"/>
        <w:rPr/>
      </w:pPr>
      <w:r>
        <w:rPr>
          <w:color w:val="FF0000"/>
          <w:lang w:val="en-GB"/>
        </w:rPr>
        <w:t xml:space="preserve">(nurodytas </w:t>
      </w:r>
      <w:hyperlink r:id="rId9">
        <w:r>
          <w:rPr>
            <w:rStyle w:val="InternetLink"/>
            <w:lang w:val="en-GB"/>
          </w:rPr>
          <w:t>čia</w:t>
        </w:r>
      </w:hyperlink>
      <w:r>
        <w:rPr>
          <w:color w:val="FF0000"/>
          <w:lang w:val="en-GB"/>
        </w:rPr>
        <w:t xml:space="preserve">; MIF darbuotojų kontaktus rasite </w:t>
      </w:r>
      <w:hyperlink r:id="rId10">
        <w:r>
          <w:rPr>
            <w:rStyle w:val="InternetLink"/>
            <w:lang w:val="en-GB"/>
          </w:rPr>
          <w:t>čia</w:t>
        </w:r>
      </w:hyperlink>
      <w:r>
        <w:rPr>
          <w:color w:val="FF0000"/>
          <w:lang w:val="en-GB"/>
        </w:rPr>
        <w:t>), pasirašyti, gauti u</w:t>
      </w:r>
      <w:r>
        <w:rPr>
          <w:color w:val="FF0000"/>
          <w:lang w:val="lt-LT"/>
        </w:rPr>
        <w:t>ž</w:t>
      </w:r>
      <w:r>
        <w:rPr>
          <w:color w:val="FF0000"/>
          <w:lang w:val="en-GB"/>
        </w:rPr>
        <w:t>snienio universiteto atsakingo asmens parašą ir skenuotą failą atsiųsti el. p. daiva.kaukeniene ’eta’ mif.vu.lt ]</w:t>
      </w:r>
    </w:p>
    <w:p>
      <w:pPr>
        <w:pStyle w:val="Heading4"/>
        <w:keepNext/>
        <w:numPr>
          <w:ilvl w:val="0"/>
          <w:numId w:val="0"/>
        </w:numPr>
        <w:spacing w:before="240" w:after="0"/>
        <w:ind w:left="426" w:hanging="426"/>
        <w:rPr>
          <w:rFonts w:ascii="Verdana" w:hAnsi="Verdana" w:cs="Calibri"/>
          <w:b/>
          <w:b/>
          <w:color w:val="002060"/>
          <w:sz w:val="22"/>
          <w:szCs w:val="22"/>
          <w:lang w:val="en-GB"/>
        </w:rPr>
      </w:pPr>
      <w:r>
        <w:rPr>
          <w:rFonts w:cs="Calibri" w:ascii="Verdana" w:hAnsi="Verdana"/>
          <w:b/>
          <w:color w:val="002060"/>
          <w:sz w:val="22"/>
          <w:szCs w:val="22"/>
          <w:lang w:val="en-GB"/>
        </w:rPr>
        <w:t xml:space="preserve">I. </w:t>
        <w:tab/>
        <w:t>EXCEPTIONAL CHANGES TO THE PROPOSED MOBILITY PROGRAMME</w:t>
      </w:r>
    </w:p>
    <w:p>
      <w:pPr>
        <w:pStyle w:val="Heading4"/>
        <w:keepNext/>
        <w:numPr>
          <w:ilvl w:val="0"/>
          <w:numId w:val="0"/>
        </w:numPr>
        <w:spacing w:before="0" w:after="0"/>
        <w:rPr>
          <w:rFonts w:ascii="Verdana" w:hAnsi="Verdana" w:cs="Calibri"/>
          <w:sz w:val="20"/>
          <w:u w:val="single"/>
          <w:lang w:val="en-GB"/>
        </w:rPr>
      </w:pPr>
      <w:r>
        <w:rPr>
          <w:rFonts w:cs="Calibri" w:ascii="Verdana" w:hAnsi="Verdana"/>
          <w:sz w:val="20"/>
          <w:u w:val="single"/>
          <w:lang w:val="en-GB"/>
        </w:rPr>
        <w:br/>
      </w:r>
      <w:r>
        <w:rPr>
          <w:rFonts w:cs="Calibri" w:ascii="Verdana" w:hAnsi="Verdana"/>
          <w:sz w:val="20"/>
          <w:lang w:val="en-GB"/>
        </w:rPr>
        <w:t>Student name: ............</w:t>
      </w:r>
    </w:p>
    <w:p>
      <w:pPr>
        <w:pStyle w:val="Heading4"/>
        <w:keepNext/>
        <w:numPr>
          <w:ilvl w:val="0"/>
          <w:numId w:val="0"/>
        </w:numPr>
        <w:spacing w:before="0" w:after="0"/>
        <w:rPr>
          <w:rFonts w:ascii="Verdana" w:hAnsi="Verdana"/>
          <w:sz w:val="20"/>
          <w:lang w:val="en-GB"/>
        </w:rPr>
      </w:pPr>
      <w:r>
        <w:rPr>
          <w:rFonts w:cs="Calibri" w:ascii="Verdana" w:hAnsi="Verdana"/>
          <w:sz w:val="20"/>
          <w:u w:val="single"/>
          <w:lang w:val="en-GB"/>
        </w:rPr>
        <w:br/>
        <w:t>Table C: Exceptional changes to study programme abroad</w:t>
      </w:r>
    </w:p>
    <w:tbl>
      <w:tblPr>
        <w:tblW w:w="8789"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1417"/>
        <w:gridCol w:w="1559"/>
        <w:gridCol w:w="1276"/>
        <w:gridCol w:w="1277"/>
        <w:gridCol w:w="1133"/>
        <w:gridCol w:w="2126"/>
      </w:tblGrid>
      <w:tr>
        <w:trPr>
          <w:cantSplit w:val="true"/>
        </w:trPr>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jc w:val="left"/>
              <w:rPr>
                <w:rFonts w:ascii="Verdana" w:hAnsi="Verdana" w:cs="Calibri"/>
                <w:b/>
                <w:b/>
                <w:sz w:val="16"/>
                <w:szCs w:val="16"/>
                <w:lang w:val="en-GB"/>
              </w:rPr>
            </w:pPr>
            <w:r>
              <w:rPr>
                <w:rFonts w:cs="Calibri" w:ascii="Verdana" w:hAnsi="Verdana"/>
                <w:b/>
                <w:sz w:val="16"/>
                <w:szCs w:val="16"/>
                <w:lang w:val="en-GB"/>
              </w:rPr>
              <w:t xml:space="preserve">Component code (if any) at the receiving institution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jc w:val="left"/>
              <w:rPr>
                <w:rFonts w:ascii="Verdana" w:hAnsi="Verdana" w:cs="Calibri"/>
                <w:b/>
                <w:b/>
                <w:sz w:val="16"/>
                <w:szCs w:val="16"/>
                <w:lang w:val="en-GB"/>
              </w:rPr>
            </w:pPr>
            <w:r>
              <w:rPr>
                <w:rFonts w:cs="Calibri" w:ascii="Verdana" w:hAnsi="Verdana"/>
                <w:b/>
                <w:sz w:val="16"/>
                <w:szCs w:val="16"/>
                <w:lang w:val="en-GB"/>
              </w:rPr>
              <w:t>Component title (as indicated in the course catalogue) at the receiving institution</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b/>
                <w:b/>
                <w:sz w:val="16"/>
                <w:szCs w:val="16"/>
                <w:lang w:val="en-GB"/>
              </w:rPr>
            </w:pPr>
            <w:r>
              <w:rPr>
                <w:rFonts w:cs="Calibri" w:ascii="Verdana" w:hAnsi="Verdana"/>
                <w:b/>
                <w:sz w:val="16"/>
                <w:szCs w:val="16"/>
                <w:lang w:val="en-GB"/>
              </w:rPr>
              <w:t>Deleted component</w:t>
            </w:r>
          </w:p>
          <w:p>
            <w:pPr>
              <w:pStyle w:val="Normal"/>
              <w:spacing w:before="120" w:after="120"/>
              <w:jc w:val="left"/>
              <w:rPr>
                <w:rFonts w:ascii="Verdana" w:hAnsi="Verdana" w:cs="Calibri"/>
                <w:b/>
                <w:b/>
                <w:i/>
                <w:i/>
                <w:sz w:val="16"/>
                <w:szCs w:val="16"/>
                <w:lang w:val="en-GB"/>
              </w:rPr>
            </w:pPr>
            <w:r>
              <w:rPr>
                <w:rFonts w:cs="Calibri" w:ascii="Verdana" w:hAnsi="Verdana"/>
                <w:b/>
                <w:i/>
                <w:sz w:val="16"/>
                <w:szCs w:val="16"/>
                <w:lang w:val="en-GB"/>
              </w:rPr>
              <w:t>[tick if applicable]</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b/>
                <w:b/>
                <w:sz w:val="16"/>
                <w:szCs w:val="16"/>
                <w:lang w:val="en-GB"/>
              </w:rPr>
            </w:pPr>
            <w:r>
              <w:rPr>
                <w:rFonts w:cs="Calibri" w:ascii="Verdana" w:hAnsi="Verdana"/>
                <w:b/>
                <w:sz w:val="16"/>
                <w:szCs w:val="16"/>
                <w:lang w:val="en-GB"/>
              </w:rPr>
              <w:t>Added component</w:t>
            </w:r>
          </w:p>
          <w:p>
            <w:pPr>
              <w:pStyle w:val="Normal"/>
              <w:spacing w:before="120" w:after="120"/>
              <w:jc w:val="left"/>
              <w:rPr>
                <w:rFonts w:ascii="Verdana" w:hAnsi="Verdana" w:cs="Calibri"/>
                <w:b/>
                <w:b/>
                <w:i/>
                <w:i/>
                <w:sz w:val="16"/>
                <w:szCs w:val="16"/>
                <w:lang w:val="en-GB"/>
              </w:rPr>
            </w:pPr>
            <w:r>
              <w:rPr>
                <w:rFonts w:cs="Calibri" w:ascii="Verdana" w:hAnsi="Verdana"/>
                <w:b/>
                <w:i/>
                <w:sz w:val="16"/>
                <w:szCs w:val="16"/>
                <w:lang w:val="en-GB"/>
              </w:rPr>
              <w:t>[tick if applicable]</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b/>
                <w:b/>
                <w:sz w:val="16"/>
                <w:szCs w:val="16"/>
                <w:lang w:val="en-GB"/>
              </w:rPr>
            </w:pPr>
            <w:r>
              <w:rPr>
                <w:rFonts w:cs="Calibri" w:ascii="Verdana" w:hAnsi="Verdana"/>
                <w:b/>
                <w:sz w:val="16"/>
                <w:szCs w:val="16"/>
                <w:lang w:val="en-GB"/>
              </w:rPr>
              <w:t>Reason for change</w:t>
            </w:r>
            <w:r>
              <w:rPr>
                <w:rStyle w:val="EndnoteAnchor"/>
                <w:rFonts w:cs="Calibri" w:ascii="Verdana" w:hAnsi="Verdana"/>
                <w:b/>
                <w:sz w:val="16"/>
                <w:szCs w:val="16"/>
                <w:lang w:val="en-GB"/>
              </w:rPr>
              <w:endnoteReference w:id="11"/>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jc w:val="left"/>
              <w:rPr>
                <w:rFonts w:ascii="Verdana" w:hAnsi="Verdana" w:cs="Calibri"/>
                <w:b/>
                <w:b/>
                <w:sz w:val="16"/>
                <w:szCs w:val="16"/>
                <w:lang w:val="en-GB"/>
              </w:rPr>
            </w:pPr>
            <w:r>
              <w:rPr>
                <w:rFonts w:cs="Calibri" w:ascii="Verdana" w:hAnsi="Verdana"/>
                <w:b/>
                <w:sz w:val="16"/>
                <w:szCs w:val="16"/>
                <w:lang w:val="en-GB"/>
              </w:rPr>
              <w:t>Number of ECTS credits to be awarded by the receiving institution upon successful completion of the component</w:t>
            </w:r>
          </w:p>
        </w:tc>
      </w:tr>
      <w:tr>
        <w:trPr/>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240"/>
              <w:rPr>
                <w:rFonts w:ascii="Verdana" w:hAnsi="Verdana" w:cs="Calibri"/>
                <w:sz w:val="16"/>
                <w:szCs w:val="16"/>
                <w:lang w:val="en-US"/>
              </w:rPr>
            </w:pPr>
            <w:r>
              <w:rPr>
                <w:rFonts w:cs="Calibri" w:ascii="Verdana" w:hAnsi="Verdana"/>
                <w:sz w:val="16"/>
                <w:szCs w:val="16"/>
                <w:lang w:val="en-US"/>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Annotationtext"/>
              <w:spacing w:before="120" w:after="240"/>
              <w:rPr>
                <w:rFonts w:ascii="Verdana" w:hAnsi="Verdana" w:cs="Calibri"/>
                <w:sz w:val="16"/>
                <w:szCs w:val="16"/>
                <w:lang w:val="en-US"/>
              </w:rPr>
            </w:pPr>
            <w:r>
              <w:rPr>
                <w:rFonts w:cs="Calibri" w:ascii="Verdana" w:hAnsi="Verdana"/>
                <w:sz w:val="16"/>
                <w:szCs w:val="16"/>
                <w:lang w:val="en-US"/>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Annotationtext"/>
              <w:spacing w:before="120" w:after="240"/>
              <w:jc w:val="center"/>
              <w:rPr>
                <w:rFonts w:ascii="Verdana" w:hAnsi="Verdana" w:cs="Calibri"/>
                <w:sz w:val="28"/>
                <w:szCs w:val="28"/>
                <w:lang w:val="en-US"/>
              </w:rPr>
            </w:pPr>
            <w:r>
              <w:rPr>
                <w:rFonts w:cs="Calibri" w:ascii="Verdana" w:hAnsi="Verdana"/>
                <w:sz w:val="28"/>
                <w:szCs w:val="28"/>
                <w:lang w:val="en-US"/>
              </w:rPr>
              <w:t>□</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Annotationtext"/>
              <w:spacing w:before="120" w:after="240"/>
              <w:jc w:val="center"/>
              <w:rPr>
                <w:rFonts w:ascii="Verdana" w:hAnsi="Verdana" w:cs="Calibri"/>
                <w:sz w:val="28"/>
                <w:szCs w:val="28"/>
                <w:lang w:val="en-US"/>
              </w:rPr>
            </w:pPr>
            <w:r>
              <w:rPr>
                <w:rFonts w:cs="Calibri" w:ascii="Verdana" w:hAnsi="Verdana"/>
                <w:sz w:val="28"/>
                <w:szCs w:val="28"/>
                <w:lang w:val="en-US"/>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240"/>
              <w:rPr>
                <w:rFonts w:ascii="Verdana" w:hAnsi="Verdana" w:cs="Calibri"/>
                <w:sz w:val="16"/>
                <w:szCs w:val="16"/>
                <w:lang w:val="en-US"/>
              </w:rPr>
            </w:pPr>
            <w:r>
              <w:rPr>
                <w:rFonts w:cs="Calibri" w:ascii="Verdana" w:hAnsi="Verdana"/>
                <w:sz w:val="16"/>
                <w:szCs w:val="16"/>
                <w:lang w:val="en-US"/>
              </w:rPr>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240"/>
              <w:rPr>
                <w:rFonts w:ascii="Verdana" w:hAnsi="Verdana" w:cs="Calibri"/>
                <w:sz w:val="16"/>
                <w:szCs w:val="16"/>
                <w:lang w:val="en-US"/>
              </w:rPr>
            </w:pPr>
            <w:r>
              <w:rPr>
                <w:rFonts w:cs="Calibri" w:ascii="Verdana" w:hAnsi="Verdana"/>
                <w:sz w:val="16"/>
                <w:szCs w:val="16"/>
                <w:lang w:val="en-US"/>
              </w:rPr>
            </w:r>
          </w:p>
        </w:tc>
      </w:tr>
      <w:tr>
        <w:trPr/>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240"/>
              <w:rPr>
                <w:rFonts w:ascii="Verdana" w:hAnsi="Verdana" w:cs="Calibri"/>
                <w:sz w:val="16"/>
                <w:szCs w:val="16"/>
                <w:lang w:val="en-US"/>
              </w:rPr>
            </w:pPr>
            <w:r>
              <w:rPr>
                <w:rFonts w:cs="Calibri" w:ascii="Verdana" w:hAnsi="Verdana"/>
                <w:sz w:val="16"/>
                <w:szCs w:val="16"/>
                <w:lang w:val="en-US"/>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Annotationtext"/>
              <w:spacing w:before="120" w:after="240"/>
              <w:rPr>
                <w:rFonts w:ascii="Verdana" w:hAnsi="Verdana" w:cs="Calibri"/>
                <w:sz w:val="16"/>
                <w:szCs w:val="16"/>
                <w:lang w:val="en-US"/>
              </w:rPr>
            </w:pPr>
            <w:r>
              <w:rPr>
                <w:rFonts w:cs="Calibri" w:ascii="Verdana" w:hAnsi="Verdana"/>
                <w:sz w:val="16"/>
                <w:szCs w:val="16"/>
                <w:lang w:val="en-US"/>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Annotationtext"/>
              <w:spacing w:before="120" w:after="240"/>
              <w:jc w:val="center"/>
              <w:rPr>
                <w:rFonts w:ascii="Verdana" w:hAnsi="Verdana" w:cs="Calibri"/>
                <w:sz w:val="28"/>
                <w:szCs w:val="28"/>
                <w:lang w:val="en-US"/>
              </w:rPr>
            </w:pPr>
            <w:r>
              <w:rPr>
                <w:rFonts w:cs="Calibri" w:ascii="Verdana" w:hAnsi="Verdana"/>
                <w:sz w:val="28"/>
                <w:szCs w:val="28"/>
                <w:lang w:val="en-US"/>
              </w:rPr>
              <w:t>□</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Annotationtext"/>
              <w:spacing w:before="120" w:after="240"/>
              <w:jc w:val="center"/>
              <w:rPr>
                <w:rFonts w:ascii="Verdana" w:hAnsi="Verdana" w:cs="Calibri"/>
                <w:sz w:val="28"/>
                <w:szCs w:val="28"/>
                <w:lang w:val="en-US"/>
              </w:rPr>
            </w:pPr>
            <w:r>
              <w:rPr>
                <w:rFonts w:cs="Calibri" w:ascii="Verdana" w:hAnsi="Verdana"/>
                <w:sz w:val="28"/>
                <w:szCs w:val="28"/>
                <w:lang w:val="en-US"/>
              </w:rPr>
              <w:t>□</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240"/>
              <w:rPr>
                <w:rFonts w:ascii="Verdana" w:hAnsi="Verdana" w:cs="Calibri"/>
                <w:sz w:val="16"/>
                <w:szCs w:val="16"/>
                <w:lang w:val="en-US"/>
              </w:rPr>
            </w:pPr>
            <w:r>
              <w:rPr>
                <w:rFonts w:cs="Calibri" w:ascii="Verdana" w:hAnsi="Verdana"/>
                <w:sz w:val="16"/>
                <w:szCs w:val="16"/>
                <w:lang w:val="en-US"/>
              </w:rPr>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240"/>
              <w:rPr>
                <w:rFonts w:ascii="Verdana" w:hAnsi="Verdana" w:cs="Calibri"/>
                <w:sz w:val="16"/>
                <w:szCs w:val="16"/>
                <w:lang w:val="en-US"/>
              </w:rPr>
            </w:pPr>
            <w:r>
              <w:rPr>
                <w:rFonts w:cs="Calibri" w:ascii="Verdana" w:hAnsi="Verdana"/>
                <w:sz w:val="16"/>
                <w:szCs w:val="16"/>
                <w:lang w:val="en-US"/>
              </w:rPr>
            </w:r>
          </w:p>
        </w:tc>
      </w:tr>
      <w:tr>
        <w:trPr/>
        <w:tc>
          <w:tcPr>
            <w:tcW w:w="666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rFonts w:ascii="Verdana" w:hAnsi="Verdana" w:cs="Calibri"/>
                <w:sz w:val="16"/>
                <w:szCs w:val="16"/>
                <w:lang w:val="en-US"/>
              </w:rPr>
            </w:pPr>
            <w:r>
              <w:rPr>
                <w:rFonts w:cs="Calibri" w:ascii="Verdana" w:hAnsi="Verdana"/>
                <w:sz w:val="16"/>
                <w:szCs w:val="16"/>
                <w:lang w:val="en-US"/>
              </w:rPr>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sz w:val="16"/>
                <w:szCs w:val="16"/>
                <w:lang w:val="en-US"/>
              </w:rPr>
            </w:pPr>
            <w:r>
              <w:rPr>
                <w:rFonts w:cs="Calibri" w:ascii="Verdana" w:hAnsi="Verdana"/>
                <w:sz w:val="16"/>
                <w:szCs w:val="16"/>
                <w:lang w:val="en-US"/>
              </w:rPr>
            </w:r>
          </w:p>
        </w:tc>
      </w:tr>
    </w:tbl>
    <w:p>
      <w:pPr>
        <w:pStyle w:val="Text4"/>
        <w:spacing w:before="0" w:after="0"/>
        <w:rPr>
          <w:lang w:val="en-GB"/>
        </w:rPr>
      </w:pPr>
      <w:r>
        <w:rPr>
          <w:lang w:val="en-GB"/>
        </w:rPr>
      </w:r>
    </w:p>
    <w:p>
      <w:pPr>
        <w:pStyle w:val="Heading4"/>
        <w:keepNext/>
        <w:numPr>
          <w:ilvl w:val="0"/>
          <w:numId w:val="0"/>
        </w:numPr>
        <w:tabs>
          <w:tab w:val="left" w:pos="426" w:leader="none"/>
        </w:tabs>
        <w:spacing w:before="0" w:after="360"/>
        <w:rPr>
          <w:rFonts w:ascii="Verdana" w:hAnsi="Verdana" w:cs="Calibri"/>
          <w:b/>
          <w:b/>
          <w:color w:val="002060"/>
          <w:sz w:val="22"/>
          <w:szCs w:val="22"/>
          <w:lang w:val="en-GB"/>
        </w:rPr>
      </w:pPr>
      <w:r>
        <w:rPr>
          <w:rFonts w:cs="Calibri" w:ascii="Verdana" w:hAnsi="Verdana"/>
          <w:b/>
          <w:color w:val="002060"/>
          <w:sz w:val="22"/>
          <w:szCs w:val="22"/>
          <w:lang w:val="en-GB"/>
        </w:rPr>
        <w:t xml:space="preserve">II. </w:t>
        <w:tab/>
        <w:t>CHANGES IN THE RESPONSIBLE PERSON(S), if any:</w:t>
      </w:r>
    </w:p>
    <w:p>
      <w:pPr>
        <w:pStyle w:val="Text4"/>
        <w:ind w:left="0" w:hanging="0"/>
        <w:rPr>
          <w:color w:val="FF0000"/>
          <w:lang w:val="en-GB"/>
        </w:rPr>
      </w:pPr>
      <w:r>
        <w:rPr>
          <w:color w:val="FF0000"/>
          <w:lang w:val="en-GB"/>
        </w:rPr>
        <w:t>[Pildyti tik tuo atveju, jei keitėsi atsakingas asmuo.]</w:t>
      </w:r>
    </w:p>
    <w:tbl>
      <w:tblPr>
        <w:tblW w:w="8770"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107" w:type="dxa"/>
          <w:bottom w:w="0" w:type="dxa"/>
          <w:right w:w="107" w:type="dxa"/>
        </w:tblCellMar>
        <w:tblLook w:firstRow="0" w:noVBand="0" w:lastRow="0" w:firstColumn="0" w:lastColumn="0" w:noHBand="0" w:val="0000"/>
      </w:tblPr>
      <w:tblGrid>
        <w:gridCol w:w="8770"/>
      </w:tblGrid>
      <w:tr>
        <w:trPr/>
        <w:tc>
          <w:tcPr>
            <w:tcW w:w="877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Normal"/>
              <w:spacing w:before="120" w:after="120"/>
              <w:rPr>
                <w:rFonts w:ascii="Verdana" w:hAnsi="Verdana" w:cs="Calibri"/>
                <w:b/>
                <w:b/>
                <w:sz w:val="20"/>
                <w:lang w:val="en-GB"/>
              </w:rPr>
            </w:pPr>
            <w:r>
              <w:rPr>
                <w:rFonts w:cs="Calibri" w:ascii="Verdana" w:hAnsi="Verdana"/>
                <w:b/>
                <w:sz w:val="20"/>
                <w:lang w:val="en-GB"/>
              </w:rPr>
              <w:t>New responsible person in the sending institution:</w:t>
            </w:r>
          </w:p>
          <w:p>
            <w:pPr>
              <w:pStyle w:val="Normal"/>
              <w:tabs>
                <w:tab w:val="left" w:pos="1727" w:leader="none"/>
                <w:tab w:val="left" w:pos="5271" w:leader="none"/>
                <w:tab w:val="left" w:pos="6263" w:leader="none"/>
              </w:tabs>
              <w:spacing w:before="0" w:after="120"/>
              <w:rPr>
                <w:rFonts w:ascii="Verdana" w:hAnsi="Verdana" w:cs="Calibri"/>
                <w:sz w:val="20"/>
                <w:lang w:val="en-GB"/>
              </w:rPr>
            </w:pPr>
            <w:r>
              <w:rPr>
                <w:rFonts w:cs="Calibri" w:ascii="Verdana" w:hAnsi="Verdana"/>
                <w:sz w:val="20"/>
                <w:lang w:val="en-GB"/>
              </w:rPr>
              <w:t>Name:</w:t>
              <w:tab/>
              <w:tab/>
              <w:t>Function:</w:t>
              <w:tab/>
            </w:r>
          </w:p>
          <w:p>
            <w:pPr>
              <w:pStyle w:val="Normal"/>
              <w:tabs>
                <w:tab w:val="left" w:pos="1727" w:leader="none"/>
                <w:tab w:val="left" w:pos="5271" w:leader="none"/>
                <w:tab w:val="left" w:pos="6263" w:leader="none"/>
              </w:tabs>
              <w:spacing w:before="0" w:after="120"/>
              <w:rPr>
                <w:rFonts w:ascii="Verdana" w:hAnsi="Verdana" w:cs="Calibri"/>
                <w:sz w:val="20"/>
                <w:lang w:val="en-GB"/>
              </w:rPr>
            </w:pPr>
            <w:r>
              <w:rPr>
                <w:rFonts w:cs="Calibri" w:ascii="Verdana" w:hAnsi="Verdana"/>
                <w:sz w:val="20"/>
                <w:lang w:val="en-GB"/>
              </w:rPr>
              <w:t>Phone number:</w:t>
              <w:tab/>
              <w:tab/>
              <w:t>E-mail:</w:t>
              <w:tab/>
            </w:r>
          </w:p>
        </w:tc>
      </w:tr>
    </w:tbl>
    <w:p>
      <w:pPr>
        <w:pStyle w:val="Text4"/>
        <w:ind w:left="0" w:hanging="0"/>
        <w:rPr>
          <w:color w:val="FF0000"/>
          <w:lang w:val="en-GB"/>
        </w:rPr>
      </w:pPr>
      <w:r>
        <w:rPr>
          <w:color w:val="FF0000"/>
          <w:lang w:val="en-GB"/>
        </w:rPr>
        <w:t>[Pildyti tik tuo atveju, jei keitėsi atsakingas asmuo.]</w:t>
      </w:r>
    </w:p>
    <w:tbl>
      <w:tblPr>
        <w:tblW w:w="8770"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107" w:type="dxa"/>
          <w:bottom w:w="0" w:type="dxa"/>
          <w:right w:w="107" w:type="dxa"/>
        </w:tblCellMar>
        <w:tblLook w:firstRow="0" w:noVBand="0" w:lastRow="0" w:firstColumn="0" w:lastColumn="0" w:noHBand="0" w:val="0000"/>
      </w:tblPr>
      <w:tblGrid>
        <w:gridCol w:w="8770"/>
      </w:tblGrid>
      <w:tr>
        <w:trPr/>
        <w:tc>
          <w:tcPr>
            <w:tcW w:w="877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Normal"/>
              <w:spacing w:before="120" w:after="120"/>
              <w:rPr>
                <w:rFonts w:ascii="Verdana" w:hAnsi="Verdana" w:cs="Calibri"/>
                <w:b/>
                <w:b/>
                <w:sz w:val="20"/>
                <w:lang w:val="en-GB"/>
              </w:rPr>
            </w:pPr>
            <w:r>
              <w:rPr>
                <w:rFonts w:cs="Calibri" w:ascii="Verdana" w:hAnsi="Verdana"/>
                <w:b/>
                <w:sz w:val="20"/>
                <w:lang w:val="en-GB"/>
              </w:rPr>
              <w:t>New responsible person in the receiving institution:</w:t>
            </w:r>
          </w:p>
          <w:p>
            <w:pPr>
              <w:pStyle w:val="Normal"/>
              <w:tabs>
                <w:tab w:val="left" w:pos="1727" w:leader="none"/>
                <w:tab w:val="left" w:pos="5271" w:leader="none"/>
                <w:tab w:val="left" w:pos="6263" w:leader="none"/>
              </w:tabs>
              <w:spacing w:before="0" w:after="120"/>
              <w:rPr>
                <w:rFonts w:ascii="Verdana" w:hAnsi="Verdana" w:cs="Calibri"/>
                <w:sz w:val="20"/>
                <w:lang w:val="en-GB"/>
              </w:rPr>
            </w:pPr>
            <w:r>
              <w:rPr>
                <w:rFonts w:cs="Calibri" w:ascii="Verdana" w:hAnsi="Verdana"/>
                <w:sz w:val="20"/>
                <w:lang w:val="en-GB"/>
              </w:rPr>
              <w:t>Name:</w:t>
              <w:tab/>
              <w:tab/>
              <w:t>Function:</w:t>
              <w:tab/>
            </w:r>
          </w:p>
          <w:p>
            <w:pPr>
              <w:pStyle w:val="Normal"/>
              <w:tabs>
                <w:tab w:val="left" w:pos="1727" w:leader="none"/>
                <w:tab w:val="left" w:pos="5271" w:leader="none"/>
                <w:tab w:val="left" w:pos="6263" w:leader="none"/>
              </w:tabs>
              <w:spacing w:before="0" w:after="120"/>
              <w:rPr>
                <w:rFonts w:ascii="Verdana" w:hAnsi="Verdana" w:cs="Calibri"/>
                <w:sz w:val="20"/>
                <w:lang w:val="en-GB"/>
              </w:rPr>
            </w:pPr>
            <w:r>
              <w:rPr>
                <w:rFonts w:cs="Calibri" w:ascii="Verdana" w:hAnsi="Verdana"/>
                <w:sz w:val="20"/>
                <w:lang w:val="en-GB"/>
              </w:rPr>
              <w:t>Phone number:</w:t>
              <w:tab/>
              <w:tab/>
              <w:t>E-mail:</w:t>
              <w:tab/>
            </w:r>
          </w:p>
        </w:tc>
      </w:tr>
    </w:tbl>
    <w:p>
      <w:pPr>
        <w:pStyle w:val="Heading4"/>
        <w:numPr>
          <w:ilvl w:val="0"/>
          <w:numId w:val="0"/>
        </w:numPr>
        <w:spacing w:before="0" w:after="0"/>
        <w:ind w:left="567" w:hanging="567"/>
        <w:rPr>
          <w:rFonts w:ascii="Verdana" w:hAnsi="Verdana" w:cs="Calibri"/>
          <w:b/>
          <w:b/>
          <w:color w:val="002060"/>
          <w:sz w:val="22"/>
          <w:szCs w:val="22"/>
          <w:lang w:val="en-GB"/>
        </w:rPr>
      </w:pPr>
      <w:r>
        <w:rPr>
          <w:rFonts w:cs="Calibri" w:ascii="Verdana" w:hAnsi="Verdana"/>
          <w:b/>
          <w:color w:val="002060"/>
          <w:sz w:val="22"/>
          <w:szCs w:val="22"/>
          <w:lang w:val="en-GB"/>
        </w:rPr>
      </w:r>
    </w:p>
    <w:p>
      <w:pPr>
        <w:pStyle w:val="Text4"/>
        <w:rPr>
          <w:lang w:val="en-GB"/>
        </w:rPr>
      </w:pPr>
      <w:r>
        <w:rPr>
          <w:lang w:val="en-GB"/>
        </w:rPr>
      </w:r>
    </w:p>
    <w:p>
      <w:pPr>
        <w:pStyle w:val="Heading4"/>
        <w:numPr>
          <w:ilvl w:val="0"/>
          <w:numId w:val="0"/>
        </w:numPr>
        <w:spacing w:before="120" w:after="120"/>
        <w:ind w:left="567" w:hanging="567"/>
        <w:rPr>
          <w:rFonts w:ascii="Verdana" w:hAnsi="Verdana" w:cs="Calibri"/>
          <w:b/>
          <w:b/>
          <w:color w:val="002060"/>
          <w:sz w:val="20"/>
          <w:lang w:val="en-GB"/>
        </w:rPr>
      </w:pPr>
      <w:r>
        <w:rPr>
          <w:rFonts w:cs="Calibri" w:ascii="Verdana" w:hAnsi="Verdana"/>
          <w:b/>
          <w:color w:val="002060"/>
          <w:sz w:val="22"/>
          <w:szCs w:val="22"/>
          <w:lang w:val="en-GB"/>
        </w:rPr>
        <w:t>III.</w:t>
        <w:tab/>
        <w:t>COMMITMENT OF THE THREE PARTIES</w:t>
      </w:r>
    </w:p>
    <w:p>
      <w:pPr>
        <w:pStyle w:val="Normal"/>
        <w:rPr>
          <w:rFonts w:ascii="Verdana" w:hAnsi="Verdana" w:cs="Calibri"/>
          <w:sz w:val="20"/>
          <w:lang w:val="en-GB"/>
        </w:rPr>
      </w:pPr>
      <w:r>
        <w:rPr>
          <w:rFonts w:cs="Calibri" w:ascii="Verdana" w:hAnsi="Verdana"/>
          <w:sz w:val="20"/>
          <w:lang w:val="en-GB"/>
        </w:rPr>
        <w:t>The student, the sending institution and the receiving institution confirm that the proposed amendments to the Learning Agreement are approved.</w:t>
      </w:r>
    </w:p>
    <w:p>
      <w:pPr>
        <w:pStyle w:val="Normal"/>
        <w:rPr>
          <w:rFonts w:ascii="Verdana" w:hAnsi="Verdana" w:cs="Calibri"/>
          <w:sz w:val="20"/>
          <w:lang w:val="en-GB"/>
        </w:rPr>
      </w:pPr>
      <w:r>
        <w:rPr>
          <w:rFonts w:cs="Calibri" w:ascii="Verdana" w:hAnsi="Verdana"/>
          <w:sz w:val="20"/>
          <w:lang w:val="en-GB"/>
        </w:rPr>
      </w:r>
    </w:p>
    <w:p>
      <w:pPr>
        <w:pStyle w:val="Normal"/>
        <w:rPr>
          <w:rFonts w:ascii="Verdana" w:hAnsi="Verdana" w:cs="Calibri"/>
          <w:b/>
          <w:b/>
          <w:color w:val="002060"/>
          <w:sz w:val="20"/>
          <w:lang w:val="en-GB"/>
        </w:rPr>
      </w:pPr>
      <w:r>
        <w:rPr>
          <w:rFonts w:cs="Calibri" w:ascii="Verdana" w:hAnsi="Verdana"/>
          <w:b/>
          <w:color w:val="002060"/>
          <w:sz w:val="20"/>
          <w:lang w:val="en-GB"/>
        </w:rPr>
      </w:r>
    </w:p>
    <w:tbl>
      <w:tblPr>
        <w:tblW w:w="8876"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100" w:type="dxa"/>
          <w:bottom w:w="0" w:type="dxa"/>
          <w:right w:w="108" w:type="dxa"/>
        </w:tblCellMar>
        <w:tblLook w:firstRow="0" w:noVBand="0" w:lastRow="0" w:firstColumn="0" w:lastColumn="0" w:noHBand="0" w:val="0000"/>
      </w:tblPr>
      <w:tblGrid>
        <w:gridCol w:w="8876"/>
      </w:tblGrid>
      <w:tr>
        <w:trPr/>
        <w:tc>
          <w:tcPr>
            <w:tcW w:w="88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0" w:type="dxa"/>
            </w:tcMar>
          </w:tcPr>
          <w:p>
            <w:pPr>
              <w:pStyle w:val="Normal"/>
              <w:spacing w:before="120" w:after="120"/>
              <w:rPr>
                <w:rFonts w:ascii="Verdana" w:hAnsi="Verdana" w:cs="Calibri"/>
                <w:b/>
                <w:b/>
                <w:sz w:val="20"/>
                <w:lang w:val="en-GB"/>
              </w:rPr>
            </w:pPr>
            <w:r>
              <w:rPr>
                <w:rFonts w:cs="Calibri" w:ascii="Verdana" w:hAnsi="Verdana"/>
                <w:b/>
                <w:sz w:val="20"/>
                <w:lang w:val="en-GB"/>
              </w:rPr>
              <w:t>The student</w:t>
            </w:r>
          </w:p>
          <w:p>
            <w:pPr>
              <w:pStyle w:val="Normal"/>
              <w:spacing w:before="120" w:after="120"/>
              <w:rPr>
                <w:rFonts w:ascii="Verdana" w:hAnsi="Verdana" w:cs="Calibri"/>
                <w:b/>
                <w:b/>
                <w:sz w:val="20"/>
                <w:lang w:val="en-GB"/>
              </w:rPr>
            </w:pPr>
            <w:r>
              <w:rPr>
                <w:rFonts w:cs="Calibri" w:ascii="Verdana" w:hAnsi="Verdana"/>
                <w:b/>
                <w:sz w:val="20"/>
                <w:lang w:val="en-GB"/>
              </w:rPr>
            </w:r>
          </w:p>
          <w:p>
            <w:pPr>
              <w:pStyle w:val="Normal"/>
              <w:tabs>
                <w:tab w:val="left" w:pos="2771" w:leader="none"/>
                <w:tab w:val="left" w:pos="6165" w:leader="none"/>
                <w:tab w:val="left" w:pos="6882" w:leader="none"/>
              </w:tabs>
              <w:spacing w:before="0" w:after="120"/>
              <w:rPr>
                <w:rFonts w:ascii="Verdana" w:hAnsi="Verdana" w:cs="Calibri"/>
                <w:color w:val="002060"/>
                <w:sz w:val="20"/>
                <w:lang w:val="en-GB"/>
              </w:rPr>
            </w:pPr>
            <w:r>
              <w:rPr>
                <w:rFonts w:cs="Calibri" w:ascii="Verdana" w:hAnsi="Verdana"/>
                <w:sz w:val="20"/>
                <w:lang w:val="en-GB"/>
              </w:rPr>
              <w:t>Student’s signature or approval by e-mail</w:t>
              <w:tab/>
              <w:t>Date:</w:t>
              <w:tab/>
            </w:r>
          </w:p>
        </w:tc>
      </w:tr>
    </w:tbl>
    <w:p>
      <w:pPr>
        <w:pStyle w:val="Normal"/>
        <w:spacing w:before="0" w:after="0"/>
        <w:rPr>
          <w:rFonts w:ascii="Verdana" w:hAnsi="Verdana" w:cs="Calibri"/>
          <w:sz w:val="16"/>
          <w:szCs w:val="16"/>
          <w:lang w:val="en-GB"/>
        </w:rPr>
      </w:pPr>
      <w:r>
        <w:rPr>
          <w:rFonts w:cs="Calibri" w:ascii="Verdana" w:hAnsi="Verdana"/>
          <w:sz w:val="16"/>
          <w:szCs w:val="16"/>
          <w:lang w:val="en-GB"/>
        </w:rPr>
      </w:r>
    </w:p>
    <w:tbl>
      <w:tblPr>
        <w:tblW w:w="8841"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107" w:type="dxa"/>
          <w:bottom w:w="0" w:type="dxa"/>
          <w:right w:w="107" w:type="dxa"/>
        </w:tblCellMar>
        <w:tblLook w:firstRow="0" w:noVBand="0" w:lastRow="0" w:firstColumn="0" w:lastColumn="0" w:noHBand="0" w:val="0000"/>
      </w:tblPr>
      <w:tblGrid>
        <w:gridCol w:w="8841"/>
      </w:tblGrid>
      <w:tr>
        <w:trPr/>
        <w:tc>
          <w:tcPr>
            <w:tcW w:w="8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Normal"/>
              <w:spacing w:before="120" w:after="120"/>
              <w:rPr>
                <w:rFonts w:ascii="Verdana" w:hAnsi="Verdana" w:cs="Calibri"/>
                <w:b/>
                <w:b/>
                <w:sz w:val="20"/>
                <w:lang w:val="en-GB"/>
              </w:rPr>
            </w:pPr>
            <w:r>
              <w:rPr>
                <w:rFonts w:cs="Calibri" w:ascii="Verdana" w:hAnsi="Verdana"/>
                <w:b/>
                <w:sz w:val="20"/>
                <w:lang w:val="en-GB"/>
              </w:rPr>
              <w:t>The sending institution</w:t>
            </w:r>
          </w:p>
          <w:p>
            <w:pPr>
              <w:pStyle w:val="Normal"/>
              <w:spacing w:before="120" w:after="120"/>
              <w:rPr/>
            </w:pPr>
            <w:r>
              <w:rPr>
                <w:rFonts w:cs="Calibri" w:ascii="Verdana" w:hAnsi="Verdana"/>
                <w:sz w:val="20"/>
                <w:lang w:val="en-GB"/>
              </w:rPr>
              <w:t>Kristina Kaulakytė</w:t>
            </w:r>
          </w:p>
          <w:p>
            <w:pPr>
              <w:pStyle w:val="Normal"/>
              <w:tabs>
                <w:tab w:val="left" w:pos="3348" w:leader="none"/>
                <w:tab w:val="left" w:pos="6183" w:leader="none"/>
                <w:tab w:val="left" w:pos="6892" w:leader="none"/>
              </w:tabs>
              <w:spacing w:before="0" w:after="120"/>
              <w:rPr>
                <w:rFonts w:ascii="Verdana" w:hAnsi="Verdana" w:cs="Calibri"/>
                <w:b/>
                <w:b/>
                <w:color w:val="002060"/>
                <w:sz w:val="20"/>
                <w:lang w:val="en-GB"/>
              </w:rPr>
            </w:pPr>
            <w:r>
              <w:rPr>
                <w:rFonts w:cs="Calibri" w:ascii="Verdana" w:hAnsi="Verdana"/>
                <w:sz w:val="20"/>
                <w:lang w:val="en-GB"/>
              </w:rPr>
              <w:t>Responsible person’s signature or approval by e-mail</w:t>
              <w:tab/>
              <w:t xml:space="preserve">Date: </w:t>
              <w:tab/>
            </w:r>
          </w:p>
        </w:tc>
      </w:tr>
    </w:tbl>
    <w:p>
      <w:pPr>
        <w:pStyle w:val="Normal"/>
        <w:spacing w:before="0" w:after="0"/>
        <w:rPr>
          <w:rFonts w:ascii="Verdana" w:hAnsi="Verdana" w:cs="Calibri"/>
          <w:sz w:val="16"/>
          <w:szCs w:val="16"/>
          <w:lang w:val="en-GB"/>
        </w:rPr>
      </w:pPr>
      <w:r>
        <w:rPr>
          <w:rFonts w:cs="Calibri" w:ascii="Verdana" w:hAnsi="Verdana"/>
          <w:sz w:val="16"/>
          <w:szCs w:val="16"/>
          <w:lang w:val="en-GB"/>
        </w:rPr>
      </w:r>
    </w:p>
    <w:tbl>
      <w:tblPr>
        <w:tblW w:w="8823"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107" w:type="dxa"/>
          <w:bottom w:w="0" w:type="dxa"/>
          <w:right w:w="108" w:type="dxa"/>
        </w:tblCellMar>
        <w:tblLook w:firstRow="0" w:noVBand="0" w:lastRow="0" w:firstColumn="0" w:lastColumn="0" w:noHBand="0" w:val="0000"/>
      </w:tblPr>
      <w:tblGrid>
        <w:gridCol w:w="8823"/>
      </w:tblGrid>
      <w:tr>
        <w:trPr/>
        <w:tc>
          <w:tcPr>
            <w:tcW w:w="8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Normal"/>
              <w:spacing w:before="120" w:after="120"/>
              <w:rPr>
                <w:rFonts w:ascii="Verdana" w:hAnsi="Verdana" w:cs="Calibri"/>
                <w:b/>
                <w:b/>
                <w:sz w:val="20"/>
                <w:lang w:val="en-GB"/>
              </w:rPr>
            </w:pPr>
            <w:r>
              <w:rPr>
                <w:rFonts w:cs="Calibri" w:ascii="Verdana" w:hAnsi="Verdana"/>
                <w:b/>
                <w:sz w:val="20"/>
                <w:lang w:val="en-GB"/>
              </w:rPr>
              <w:t>The receiving institution</w:t>
            </w:r>
          </w:p>
          <w:p>
            <w:pPr>
              <w:pStyle w:val="Normal"/>
              <w:spacing w:before="120" w:after="120"/>
              <w:rPr>
                <w:rFonts w:ascii="Verdana" w:hAnsi="Verdana" w:cs="Calibri"/>
                <w:b/>
                <w:b/>
                <w:sz w:val="20"/>
                <w:lang w:val="en-GB"/>
              </w:rPr>
            </w:pPr>
            <w:r>
              <w:rPr>
                <w:rFonts w:cs="Calibri" w:ascii="Verdana" w:hAnsi="Verdana"/>
                <w:b/>
                <w:sz w:val="20"/>
                <w:lang w:val="en-GB"/>
              </w:rPr>
            </w:r>
          </w:p>
          <w:p>
            <w:pPr>
              <w:pStyle w:val="Normal"/>
              <w:tabs>
                <w:tab w:val="left" w:pos="3312" w:leader="none"/>
                <w:tab w:val="left" w:pos="6147" w:leader="none"/>
                <w:tab w:val="left" w:pos="6856" w:leader="none"/>
              </w:tabs>
              <w:spacing w:before="0" w:after="120"/>
              <w:rPr>
                <w:rFonts w:ascii="Verdana" w:hAnsi="Verdana" w:cs="Calibri"/>
                <w:color w:val="002060"/>
                <w:sz w:val="20"/>
                <w:lang w:val="en-GB"/>
              </w:rPr>
            </w:pPr>
            <w:r>
              <w:rPr>
                <w:rFonts w:cs="Calibri" w:ascii="Verdana" w:hAnsi="Verdana"/>
                <w:sz w:val="20"/>
                <w:lang w:val="en-GB"/>
              </w:rPr>
              <w:t>Responsible person’s signature or approval by e-mail</w:t>
              <w:tab/>
              <w:t>Date:</w:t>
              <w:tab/>
            </w:r>
          </w:p>
        </w:tc>
      </w:tr>
    </w:tbl>
    <w:r>
      <w:br w:type="page"/>
    </w:r>
    <w:p>
      <w:pPr>
        <w:pStyle w:val="Normal"/>
        <w:jc w:val="center"/>
        <w:rPr>
          <w:rFonts w:ascii="Verdana" w:hAnsi="Verdana" w:cs="Calibri"/>
          <w:b/>
          <w:b/>
          <w:color w:val="002060"/>
          <w:sz w:val="28"/>
          <w:szCs w:val="28"/>
          <w:lang w:val="en-GB"/>
        </w:rPr>
      </w:pPr>
      <w:r>
        <w:rPr>
          <w:rFonts w:cs="Calibri" w:ascii="Verdana" w:hAnsi="Verdana"/>
          <w:b/>
          <w:color w:val="002060"/>
          <w:sz w:val="28"/>
          <w:lang w:val="en-GB"/>
        </w:rPr>
        <w:t xml:space="preserve">Section to be completed </w:t>
      </w:r>
      <w:r>
        <w:rPr>
          <w:rFonts w:cs="Calibri" w:ascii="Verdana" w:hAnsi="Verdana"/>
          <w:b/>
          <w:color w:val="002060"/>
          <w:sz w:val="28"/>
          <w:szCs w:val="28"/>
          <w:lang w:val="en-GB"/>
        </w:rPr>
        <w:t>AFTER THE MOBILITY</w:t>
      </w:r>
    </w:p>
    <w:p>
      <w:pPr>
        <w:pStyle w:val="Heading4"/>
        <w:numPr>
          <w:ilvl w:val="0"/>
          <w:numId w:val="0"/>
        </w:numPr>
        <w:spacing w:before="0" w:after="0"/>
        <w:rPr>
          <w:rFonts w:ascii="Verdana" w:hAnsi="Verdana" w:cs="Calibri"/>
          <w:b/>
          <w:b/>
          <w:color w:val="002060"/>
          <w:sz w:val="22"/>
          <w:szCs w:val="22"/>
          <w:lang w:val="en-GB"/>
        </w:rPr>
      </w:pPr>
      <w:r>
        <w:rPr>
          <w:rFonts w:cs="Calibri" w:ascii="Verdana" w:hAnsi="Verdana"/>
          <w:b/>
          <w:color w:val="002060"/>
          <w:sz w:val="22"/>
          <w:szCs w:val="22"/>
          <w:lang w:val="en-GB"/>
        </w:rPr>
        <w:t>RECOGNITION DOCUMENT</w:t>
      </w:r>
    </w:p>
    <w:p>
      <w:pPr>
        <w:pStyle w:val="Annotationtext"/>
        <w:spacing w:before="0" w:after="0"/>
        <w:rPr>
          <w:rFonts w:ascii="Verdana" w:hAnsi="Verdana" w:cs="Calibri"/>
          <w:highlight w:val="yellow"/>
          <w:lang w:val="en-GB"/>
        </w:rPr>
      </w:pPr>
      <w:r>
        <w:rPr>
          <w:rFonts w:cs="Calibri" w:ascii="Verdana" w:hAnsi="Verdana"/>
          <w:highlight w:val="yellow"/>
          <w:lang w:val="en-GB"/>
        </w:rPr>
      </w:r>
    </w:p>
    <w:p>
      <w:pPr>
        <w:pStyle w:val="Annotationtext"/>
        <w:spacing w:before="0" w:after="0"/>
        <w:rPr>
          <w:rFonts w:ascii="Verdana" w:hAnsi="Verdana" w:cs="Calibri"/>
          <w:lang w:val="en-GB"/>
        </w:rPr>
      </w:pPr>
      <w:r>
        <w:rPr>
          <w:rFonts w:cs="Calibri" w:ascii="Verdana" w:hAnsi="Verdana"/>
          <w:lang w:val="en-GB"/>
        </w:rPr>
        <w:t>Student name .............</w:t>
      </w:r>
    </w:p>
    <w:p>
      <w:pPr>
        <w:pStyle w:val="Annotationtext"/>
        <w:spacing w:before="0" w:after="0"/>
        <w:rPr>
          <w:rFonts w:ascii="Verdana" w:hAnsi="Verdana" w:cs="Calibri"/>
          <w:lang w:val="en-GB"/>
        </w:rPr>
      </w:pPr>
      <w:r>
        <w:rPr>
          <w:rFonts w:cs="Calibri" w:ascii="Verdana" w:hAnsi="Verdana"/>
          <w:lang w:val="en-GB"/>
        </w:rPr>
      </w:r>
    </w:p>
    <w:p>
      <w:pPr>
        <w:pStyle w:val="Annotationtext"/>
        <w:spacing w:before="0" w:after="0"/>
        <w:rPr>
          <w:rFonts w:ascii="Verdana" w:hAnsi="Verdana" w:cs="Calibri"/>
          <w:lang w:val="en-GB"/>
        </w:rPr>
      </w:pPr>
      <w:r>
        <w:rPr>
          <w:rFonts w:cs="Calibri" w:ascii="Verdana" w:hAnsi="Verdana"/>
          <w:lang w:val="en-GB"/>
        </w:rPr>
        <w:t xml:space="preserve">Start and end dates of the study period: from </w:t>
      </w:r>
      <w:r>
        <w:rPr>
          <w:rFonts w:cs="Calibri" w:ascii="Verdana" w:hAnsi="Verdana"/>
          <w:i/>
          <w:lang w:val="en-GB"/>
        </w:rPr>
        <w:t xml:space="preserve">[day/month/year] </w:t>
      </w:r>
      <w:r>
        <w:rPr>
          <w:rFonts w:cs="Calibri" w:ascii="Verdana" w:hAnsi="Verdana"/>
          <w:lang w:val="en-GB"/>
        </w:rPr>
        <w:t xml:space="preserve">till </w:t>
      </w:r>
      <w:r>
        <w:rPr>
          <w:rFonts w:cs="Calibri" w:ascii="Verdana" w:hAnsi="Verdana"/>
          <w:i/>
          <w:lang w:val="en-GB"/>
        </w:rPr>
        <w:t>[day/month/year]</w:t>
      </w:r>
      <w:r>
        <w:rPr>
          <w:rFonts w:cs="Calibri" w:ascii="Verdana" w:hAnsi="Verdana"/>
          <w:lang w:val="en-GB"/>
        </w:rPr>
        <w:t>.</w:t>
      </w:r>
    </w:p>
    <w:p>
      <w:pPr>
        <w:pStyle w:val="Annotationtext"/>
        <w:spacing w:before="0" w:after="0"/>
        <w:rPr>
          <w:rFonts w:ascii="Verdana" w:hAnsi="Verdana" w:cs="Calibri"/>
          <w:i/>
          <w:i/>
          <w:lang w:val="en-GB"/>
        </w:rPr>
      </w:pPr>
      <w:r>
        <w:rPr>
          <w:rFonts w:cs="Calibri" w:ascii="Verdana" w:hAnsi="Verdana"/>
          <w:i/>
          <w:lang w:val="en-GB"/>
        </w:rPr>
      </w:r>
    </w:p>
    <w:p>
      <w:pPr>
        <w:pStyle w:val="Annotationtext"/>
        <w:spacing w:before="0" w:after="0"/>
        <w:rPr>
          <w:rFonts w:ascii="Verdana" w:hAnsi="Verdana" w:cs="Calibri"/>
          <w:u w:val="single"/>
          <w:lang w:val="en-GB"/>
        </w:rPr>
      </w:pPr>
      <w:r>
        <w:rPr>
          <w:rFonts w:cs="Calibri" w:ascii="Verdana" w:hAnsi="Verdana"/>
          <w:u w:val="single"/>
          <w:lang w:val="en-GB"/>
        </w:rPr>
        <w:t>Table E: Transcript of Records</w:t>
      </w:r>
    </w:p>
    <w:p>
      <w:pPr>
        <w:pStyle w:val="Annotationtext"/>
        <w:spacing w:before="0" w:after="0"/>
        <w:rPr>
          <w:rFonts w:ascii="Verdana" w:hAnsi="Verdana" w:cs="Calibri"/>
          <w:u w:val="single"/>
          <w:lang w:val="en-GB"/>
        </w:rPr>
      </w:pPr>
      <w:r>
        <w:rPr>
          <w:rFonts w:cs="Calibri" w:ascii="Verdana" w:hAnsi="Verdana"/>
          <w:u w:val="single"/>
          <w:lang w:val="en-GB"/>
        </w:rPr>
      </w:r>
    </w:p>
    <w:tbl>
      <w:tblPr>
        <w:tblW w:w="8846"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988"/>
        <w:gridCol w:w="2798"/>
        <w:gridCol w:w="1438"/>
        <w:gridCol w:w="2265"/>
        <w:gridCol w:w="1357"/>
      </w:tblGrid>
      <w:tr>
        <w:trPr/>
        <w:tc>
          <w:tcPr>
            <w:tcW w:w="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b/>
                <w:b/>
                <w:sz w:val="16"/>
                <w:szCs w:val="16"/>
                <w:lang w:val="en-GB"/>
              </w:rPr>
            </w:pPr>
            <w:r>
              <w:rPr>
                <w:rFonts w:cs="Calibri" w:ascii="Verdana" w:hAnsi="Verdana"/>
                <w:b/>
                <w:sz w:val="16"/>
                <w:szCs w:val="16"/>
                <w:lang w:val="en-GB"/>
              </w:rPr>
              <w:t>Component code</w:t>
              <w:br/>
              <w:t xml:space="preserve">(if any) </w:t>
            </w:r>
          </w:p>
        </w:tc>
        <w:tc>
          <w:tcPr>
            <w:tcW w:w="2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b/>
                <w:b/>
                <w:sz w:val="16"/>
                <w:szCs w:val="16"/>
                <w:lang w:val="en-GB"/>
              </w:rPr>
            </w:pPr>
            <w:r>
              <w:rPr>
                <w:rFonts w:cs="Calibri" w:ascii="Verdana" w:hAnsi="Verdana"/>
                <w:b/>
                <w:sz w:val="16"/>
                <w:szCs w:val="16"/>
                <w:lang w:val="en-GB"/>
              </w:rPr>
              <w:t>Component title (as indicated in the course catalogue) at the receiving institution</w:t>
            </w:r>
          </w:p>
        </w:tc>
        <w:tc>
          <w:tcPr>
            <w:tcW w:w="1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b/>
                <w:b/>
                <w:sz w:val="16"/>
                <w:szCs w:val="16"/>
                <w:lang w:val="en-GB"/>
              </w:rPr>
            </w:pPr>
            <w:r>
              <w:rPr>
                <w:rFonts w:cs="Calibri" w:ascii="Verdana" w:hAnsi="Verdana"/>
                <w:b/>
                <w:sz w:val="16"/>
                <w:szCs w:val="16"/>
                <w:lang w:val="en-GB"/>
              </w:rPr>
              <w:t>Was the component successfully completed by the student? [Yes/No]</w:t>
            </w:r>
          </w:p>
        </w:tc>
        <w:tc>
          <w:tcPr>
            <w:tcW w:w="2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b/>
                <w:b/>
                <w:sz w:val="16"/>
                <w:szCs w:val="16"/>
                <w:lang w:val="en-GB"/>
              </w:rPr>
            </w:pPr>
            <w:r>
              <w:rPr>
                <w:rFonts w:cs="Calibri" w:ascii="Verdana" w:hAnsi="Verdana"/>
                <w:b/>
                <w:sz w:val="16"/>
                <w:szCs w:val="16"/>
                <w:lang w:val="en-GB"/>
              </w:rPr>
              <w:t xml:space="preserve">Number of ECTS credits </w:t>
            </w:r>
          </w:p>
        </w:tc>
        <w:tc>
          <w:tcPr>
            <w:tcW w:w="1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b/>
                <w:b/>
                <w:sz w:val="16"/>
                <w:szCs w:val="16"/>
                <w:lang w:val="en-GB"/>
              </w:rPr>
            </w:pPr>
            <w:r>
              <w:rPr>
                <w:rFonts w:cs="Calibri" w:ascii="Verdana" w:hAnsi="Verdana"/>
                <w:b/>
                <w:sz w:val="16"/>
                <w:lang w:val="en-US"/>
              </w:rPr>
              <w:t>Receiving institution grade</w:t>
            </w:r>
          </w:p>
        </w:tc>
      </w:tr>
      <w:tr>
        <w:trPr>
          <w:trHeight w:val="507" w:hRule="atLeast"/>
        </w:trPr>
        <w:tc>
          <w:tcPr>
            <w:tcW w:w="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r>
          </w:p>
        </w:tc>
        <w:tc>
          <w:tcPr>
            <w:tcW w:w="2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Annotationtext"/>
              <w:spacing w:before="120" w:after="120"/>
              <w:rPr>
                <w:rFonts w:ascii="Verdana" w:hAnsi="Verdana" w:cs="Calibri"/>
                <w:i/>
                <w:i/>
                <w:sz w:val="16"/>
                <w:lang w:val="en-US"/>
              </w:rPr>
            </w:pPr>
            <w:r>
              <w:rPr>
                <w:rFonts w:cs="Calibri" w:ascii="Verdana" w:hAnsi="Verdana"/>
                <w:i/>
                <w:sz w:val="16"/>
                <w:lang w:val="en-US"/>
              </w:rPr>
            </w:r>
          </w:p>
        </w:tc>
        <w:tc>
          <w:tcPr>
            <w:tcW w:w="1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r>
          </w:p>
        </w:tc>
        <w:tc>
          <w:tcPr>
            <w:tcW w:w="2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r>
          </w:p>
        </w:tc>
        <w:tc>
          <w:tcPr>
            <w:tcW w:w="1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r>
          </w:p>
        </w:tc>
      </w:tr>
      <w:tr>
        <w:trPr>
          <w:trHeight w:val="507" w:hRule="atLeast"/>
        </w:trPr>
        <w:tc>
          <w:tcPr>
            <w:tcW w:w="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r>
          </w:p>
        </w:tc>
        <w:tc>
          <w:tcPr>
            <w:tcW w:w="2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r>
          </w:p>
        </w:tc>
        <w:tc>
          <w:tcPr>
            <w:tcW w:w="1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r>
          </w:p>
        </w:tc>
        <w:tc>
          <w:tcPr>
            <w:tcW w:w="2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r>
          </w:p>
        </w:tc>
        <w:tc>
          <w:tcPr>
            <w:tcW w:w="1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r>
          </w:p>
        </w:tc>
      </w:tr>
      <w:tr>
        <w:trPr>
          <w:trHeight w:val="473" w:hRule="atLeast"/>
        </w:trPr>
        <w:tc>
          <w:tcPr>
            <w:tcW w:w="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r>
          </w:p>
        </w:tc>
        <w:tc>
          <w:tcPr>
            <w:tcW w:w="2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r>
          </w:p>
        </w:tc>
        <w:tc>
          <w:tcPr>
            <w:tcW w:w="1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r>
          </w:p>
        </w:tc>
        <w:tc>
          <w:tcPr>
            <w:tcW w:w="2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r>
          </w:p>
        </w:tc>
        <w:tc>
          <w:tcPr>
            <w:tcW w:w="1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r>
          </w:p>
        </w:tc>
      </w:tr>
      <w:tr>
        <w:trPr>
          <w:trHeight w:val="473" w:hRule="atLeast"/>
        </w:trPr>
        <w:tc>
          <w:tcPr>
            <w:tcW w:w="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r>
          </w:p>
        </w:tc>
        <w:tc>
          <w:tcPr>
            <w:tcW w:w="2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Annotationtext"/>
              <w:spacing w:before="120" w:after="120"/>
              <w:rPr>
                <w:rFonts w:ascii="Verdana" w:hAnsi="Verdana" w:cs="Calibri"/>
                <w:i/>
                <w:i/>
                <w:sz w:val="16"/>
                <w:lang w:val="en-US"/>
              </w:rPr>
            </w:pPr>
            <w:r>
              <w:rPr>
                <w:rFonts w:cs="Calibri" w:ascii="Verdana" w:hAnsi="Verdana"/>
                <w:i/>
                <w:sz w:val="16"/>
                <w:lang w:val="en-US"/>
              </w:rPr>
            </w:r>
          </w:p>
        </w:tc>
        <w:tc>
          <w:tcPr>
            <w:tcW w:w="1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r>
          </w:p>
        </w:tc>
        <w:tc>
          <w:tcPr>
            <w:tcW w:w="2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t>Total:</w:t>
            </w:r>
          </w:p>
        </w:tc>
        <w:tc>
          <w:tcPr>
            <w:tcW w:w="13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r>
          </w:p>
        </w:tc>
      </w:tr>
    </w:tbl>
    <w:p>
      <w:pPr>
        <w:pStyle w:val="Annotationtext"/>
        <w:spacing w:before="0" w:after="0"/>
        <w:rPr>
          <w:rFonts w:ascii="Verdana" w:hAnsi="Verdana" w:cs="Calibri"/>
          <w:i/>
          <w:i/>
          <w:lang w:val="en-GB"/>
        </w:rPr>
      </w:pPr>
      <w:r>
        <w:rPr>
          <w:rFonts w:cs="Calibri" w:ascii="Verdana" w:hAnsi="Verdana"/>
          <w:i/>
          <w:lang w:val="en-GB"/>
        </w:rPr>
      </w:r>
    </w:p>
    <w:tbl>
      <w:tblPr>
        <w:tblW w:w="8823"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107" w:type="dxa"/>
          <w:bottom w:w="0" w:type="dxa"/>
          <w:right w:w="108" w:type="dxa"/>
        </w:tblCellMar>
        <w:tblLook w:firstRow="0" w:noVBand="0" w:lastRow="0" w:firstColumn="0" w:lastColumn="0" w:noHBand="0" w:val="0000"/>
      </w:tblPr>
      <w:tblGrid>
        <w:gridCol w:w="8823"/>
      </w:tblGrid>
      <w:tr>
        <w:trPr/>
        <w:tc>
          <w:tcPr>
            <w:tcW w:w="8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Normal"/>
              <w:tabs>
                <w:tab w:val="left" w:pos="3312" w:leader="none"/>
                <w:tab w:val="left" w:pos="6147" w:leader="none"/>
                <w:tab w:val="left" w:pos="6856" w:leader="none"/>
              </w:tabs>
              <w:spacing w:before="0" w:after="120"/>
              <w:rPr>
                <w:rFonts w:ascii="Verdana" w:hAnsi="Verdana" w:cs="Calibri"/>
                <w:color w:val="002060"/>
                <w:sz w:val="20"/>
                <w:lang w:val="en-GB"/>
              </w:rPr>
            </w:pPr>
            <w:r>
              <w:rPr>
                <w:rFonts w:cs="Calibri" w:ascii="Verdana" w:hAnsi="Verdana"/>
                <w:i/>
                <w:sz w:val="20"/>
                <w:lang w:val="en-GB"/>
              </w:rPr>
              <w:t>[Signature of responsible person in receiving institution and date]</w:t>
            </w:r>
            <w:r>
              <w:rPr>
                <w:rFonts w:cs="Calibri" w:ascii="Verdana" w:hAnsi="Verdana"/>
                <w:sz w:val="20"/>
                <w:lang w:val="en-GB"/>
              </w:rPr>
              <w:tab/>
            </w:r>
          </w:p>
        </w:tc>
      </w:tr>
    </w:tbl>
    <w:p>
      <w:pPr>
        <w:pStyle w:val="Annotationtext"/>
        <w:spacing w:before="0" w:after="0"/>
        <w:rPr>
          <w:rFonts w:ascii="Verdana" w:hAnsi="Verdana" w:cs="Calibri"/>
          <w:u w:val="single"/>
          <w:lang w:val="en-GB"/>
        </w:rPr>
      </w:pPr>
      <w:r>
        <w:rPr>
          <w:rFonts w:cs="Calibri" w:ascii="Verdana" w:hAnsi="Verdana"/>
          <w:u w:val="single"/>
          <w:lang w:val="en-GB"/>
        </w:rPr>
      </w:r>
    </w:p>
    <w:p>
      <w:pPr>
        <w:pStyle w:val="Annotationtext"/>
        <w:spacing w:before="0" w:after="0"/>
        <w:rPr>
          <w:rFonts w:ascii="Verdana" w:hAnsi="Verdana" w:cs="Calibri"/>
          <w:u w:val="single"/>
          <w:lang w:val="en-GB"/>
        </w:rPr>
      </w:pPr>
      <w:r>
        <w:rPr>
          <w:rFonts w:cs="Calibri" w:ascii="Verdana" w:hAnsi="Verdana"/>
          <w:u w:val="single"/>
          <w:lang w:val="en-GB"/>
        </w:rPr>
        <w:t xml:space="preserve">Table F: Recognition outcomes </w:t>
      </w:r>
    </w:p>
    <w:p>
      <w:pPr>
        <w:pStyle w:val="Annotationtext"/>
        <w:spacing w:before="0" w:after="0"/>
        <w:rPr>
          <w:rFonts w:ascii="Verdana" w:hAnsi="Verdana" w:cs="Calibri"/>
          <w:u w:val="single"/>
          <w:lang w:val="en-GB"/>
        </w:rPr>
      </w:pPr>
      <w:r>
        <w:rPr>
          <w:rFonts w:cs="Calibri" w:ascii="Verdana" w:hAnsi="Verdana"/>
          <w:u w:val="single"/>
          <w:lang w:val="en-GB"/>
        </w:rPr>
      </w:r>
    </w:p>
    <w:tbl>
      <w:tblPr>
        <w:tblW w:w="8789"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994"/>
        <w:gridCol w:w="3567"/>
        <w:gridCol w:w="2280"/>
        <w:gridCol w:w="1947"/>
      </w:tblGrid>
      <w:tr>
        <w:trPr/>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b/>
                <w:b/>
                <w:sz w:val="16"/>
                <w:szCs w:val="16"/>
                <w:lang w:val="en-GB"/>
              </w:rPr>
            </w:pPr>
            <w:r>
              <w:rPr>
                <w:rFonts w:cs="Calibri" w:ascii="Verdana" w:hAnsi="Verdana"/>
                <w:b/>
                <w:sz w:val="16"/>
                <w:szCs w:val="16"/>
                <w:lang w:val="en-GB"/>
              </w:rPr>
              <w:t>Component code</w:t>
              <w:br/>
              <w:t xml:space="preserve">(if any) </w:t>
            </w:r>
          </w:p>
        </w:tc>
        <w:tc>
          <w:tcPr>
            <w:tcW w:w="3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b/>
                <w:b/>
                <w:sz w:val="16"/>
                <w:szCs w:val="16"/>
                <w:lang w:val="en-GB"/>
              </w:rPr>
            </w:pPr>
            <w:r>
              <w:rPr>
                <w:rFonts w:cs="Calibri" w:ascii="Verdana" w:hAnsi="Verdana"/>
                <w:b/>
                <w:sz w:val="16"/>
                <w:szCs w:val="16"/>
                <w:lang w:val="en-GB"/>
              </w:rPr>
              <w:t>Component title (as indicated in the course catalogue) at the sending institution</w:t>
            </w:r>
          </w:p>
        </w:tc>
        <w:tc>
          <w:tcPr>
            <w:tcW w:w="2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b/>
                <w:b/>
                <w:sz w:val="16"/>
                <w:szCs w:val="16"/>
                <w:lang w:val="en-GB"/>
              </w:rPr>
            </w:pPr>
            <w:r>
              <w:rPr>
                <w:rFonts w:cs="Calibri" w:ascii="Verdana" w:hAnsi="Verdana"/>
                <w:b/>
                <w:sz w:val="16"/>
                <w:szCs w:val="16"/>
                <w:lang w:val="en-GB"/>
              </w:rPr>
              <w:t xml:space="preserve">Number of ECTS credits </w:t>
            </w:r>
          </w:p>
        </w:tc>
        <w:tc>
          <w:tcPr>
            <w:tcW w:w="1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b/>
                <w:b/>
                <w:sz w:val="16"/>
                <w:szCs w:val="16"/>
                <w:lang w:val="en-GB"/>
              </w:rPr>
            </w:pPr>
            <w:r>
              <w:rPr>
                <w:rFonts w:cs="Calibri" w:ascii="Verdana" w:hAnsi="Verdana"/>
                <w:b/>
                <w:sz w:val="16"/>
                <w:szCs w:val="16"/>
                <w:lang w:val="en-GB"/>
              </w:rPr>
              <w:t>Sending institution grade, if applicable</w:t>
            </w:r>
          </w:p>
        </w:tc>
      </w:tr>
      <w:tr>
        <w:trPr>
          <w:trHeight w:val="473" w:hRule="atLeast"/>
        </w:trPr>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r>
          </w:p>
        </w:tc>
        <w:tc>
          <w:tcPr>
            <w:tcW w:w="3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r>
          </w:p>
        </w:tc>
        <w:tc>
          <w:tcPr>
            <w:tcW w:w="2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r>
          </w:p>
        </w:tc>
        <w:tc>
          <w:tcPr>
            <w:tcW w:w="1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r>
          </w:p>
        </w:tc>
      </w:tr>
      <w:tr>
        <w:trPr>
          <w:trHeight w:val="473" w:hRule="atLeast"/>
        </w:trPr>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r>
          </w:p>
        </w:tc>
        <w:tc>
          <w:tcPr>
            <w:tcW w:w="3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r>
          </w:p>
        </w:tc>
        <w:tc>
          <w:tcPr>
            <w:tcW w:w="2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r>
          </w:p>
        </w:tc>
        <w:tc>
          <w:tcPr>
            <w:tcW w:w="1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r>
          </w:p>
        </w:tc>
      </w:tr>
      <w:tr>
        <w:trPr>
          <w:trHeight w:val="473" w:hRule="atLeast"/>
        </w:trPr>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r>
          </w:p>
        </w:tc>
        <w:tc>
          <w:tcPr>
            <w:tcW w:w="3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r>
          </w:p>
        </w:tc>
        <w:tc>
          <w:tcPr>
            <w:tcW w:w="2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r>
          </w:p>
        </w:tc>
        <w:tc>
          <w:tcPr>
            <w:tcW w:w="1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r>
          </w:p>
        </w:tc>
      </w:tr>
      <w:tr>
        <w:trPr>
          <w:trHeight w:val="473" w:hRule="atLeast"/>
        </w:trPr>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r>
          </w:p>
        </w:tc>
        <w:tc>
          <w:tcPr>
            <w:tcW w:w="3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Annotationtext"/>
              <w:spacing w:before="120" w:after="120"/>
              <w:rPr>
                <w:rFonts w:ascii="Verdana" w:hAnsi="Verdana" w:cs="Calibri"/>
                <w:i/>
                <w:i/>
                <w:sz w:val="16"/>
                <w:lang w:val="en-US"/>
              </w:rPr>
            </w:pPr>
            <w:r>
              <w:rPr>
                <w:rFonts w:cs="Calibri" w:ascii="Verdana" w:hAnsi="Verdana"/>
                <w:i/>
                <w:sz w:val="16"/>
                <w:lang w:val="en-US"/>
              </w:rPr>
            </w:r>
          </w:p>
        </w:tc>
        <w:tc>
          <w:tcPr>
            <w:tcW w:w="2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t xml:space="preserve">Total: </w:t>
            </w:r>
          </w:p>
        </w:tc>
        <w:tc>
          <w:tcPr>
            <w:tcW w:w="1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r>
          </w:p>
        </w:tc>
      </w:tr>
    </w:tbl>
    <w:p>
      <w:pPr>
        <w:pStyle w:val="ListParagraph"/>
        <w:suppressAutoHyphens w:val="false"/>
        <w:ind w:left="0" w:hanging="0"/>
        <w:jc w:val="both"/>
        <w:rPr>
          <w:rFonts w:ascii="Verdana" w:hAnsi="Verdana" w:cs="Calibri"/>
          <w:b/>
          <w:b/>
          <w:color w:val="002060"/>
          <w:sz w:val="20"/>
        </w:rPr>
      </w:pPr>
      <w:r>
        <w:rPr>
          <w:rFonts w:cs="Calibri" w:ascii="Verdana" w:hAnsi="Verdana"/>
          <w:b/>
          <w:color w:val="002060"/>
          <w:sz w:val="20"/>
        </w:rPr>
      </w:r>
    </w:p>
    <w:tbl>
      <w:tblPr>
        <w:tblW w:w="8823"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107" w:type="dxa"/>
          <w:bottom w:w="0" w:type="dxa"/>
          <w:right w:w="108" w:type="dxa"/>
        </w:tblCellMar>
        <w:tblLook w:firstRow="0" w:noVBand="0" w:lastRow="0" w:firstColumn="0" w:lastColumn="0" w:noHBand="0" w:val="0000"/>
      </w:tblPr>
      <w:tblGrid>
        <w:gridCol w:w="8823"/>
      </w:tblGrid>
      <w:tr>
        <w:trPr/>
        <w:tc>
          <w:tcPr>
            <w:tcW w:w="88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Normal"/>
              <w:tabs>
                <w:tab w:val="left" w:pos="3312" w:leader="none"/>
                <w:tab w:val="left" w:pos="6147" w:leader="none"/>
                <w:tab w:val="left" w:pos="6856" w:leader="none"/>
              </w:tabs>
              <w:spacing w:before="0" w:after="120"/>
              <w:rPr>
                <w:rFonts w:ascii="Verdana" w:hAnsi="Verdana" w:cs="Calibri"/>
                <w:i/>
                <w:i/>
                <w:color w:val="002060"/>
                <w:sz w:val="20"/>
                <w:lang w:val="en-GB"/>
              </w:rPr>
            </w:pPr>
            <w:r>
              <w:rPr>
                <w:rFonts w:cs="Calibri" w:ascii="Verdana" w:hAnsi="Verdana"/>
                <w:i/>
                <w:sz w:val="20"/>
                <w:lang w:val="en-GB"/>
              </w:rPr>
              <w:t>[Signature of responsible person in sending institution and date]</w:t>
              <w:tab/>
            </w:r>
          </w:p>
        </w:tc>
      </w:tr>
    </w:tbl>
    <w:r>
      <w:br w:type="page"/>
    </w:r>
    <w:p>
      <w:pPr>
        <w:pStyle w:val="Heading4"/>
        <w:keepNext/>
        <w:numPr>
          <w:ilvl w:val="0"/>
          <w:numId w:val="0"/>
        </w:numPr>
        <w:jc w:val="left"/>
        <w:rPr>
          <w:rFonts w:ascii="Verdana" w:hAnsi="Verdana" w:cs="Calibri"/>
          <w:b/>
          <w:b/>
          <w:color w:val="002060"/>
          <w:sz w:val="28"/>
          <w:lang w:val="en-GB"/>
        </w:rPr>
      </w:pPr>
      <w:r>
        <w:rPr>
          <w:rFonts w:cs="Calibri" w:ascii="Verdana" w:hAnsi="Verdana"/>
          <w:b/>
          <w:color w:val="002060"/>
          <w:sz w:val="28"/>
          <w:lang w:val="en-GB"/>
        </w:rPr>
        <w:t xml:space="preserve">Annex 1: Guidelines </w:t>
      </w:r>
    </w:p>
    <w:p>
      <w:pPr>
        <w:pStyle w:val="Normal"/>
        <w:keepNext/>
        <w:keepLines/>
        <w:spacing w:before="0" w:after="120"/>
        <w:rPr>
          <w:rFonts w:ascii="Verdana" w:hAnsi="Verdana" w:cs="Calibri"/>
          <w:sz w:val="20"/>
          <w:lang w:val="en-GB"/>
        </w:rPr>
      </w:pPr>
      <w:r>
        <w:rPr>
          <w:rFonts w:cs="Calibri" w:ascii="Verdana" w:hAnsi="Verdana"/>
          <w:sz w:val="20"/>
          <w:lang w:val="en-GB"/>
        </w:rPr>
        <w:t xml:space="preserve">This template of Learning Agreement requires the information that the student, the sending and receiving institutions need to agree on to carry out and ensure recognition of mobility study periods under Erasmus+. </w:t>
      </w:r>
    </w:p>
    <w:p>
      <w:pPr>
        <w:pStyle w:val="Normal"/>
        <w:keepNext/>
        <w:keepLines/>
        <w:spacing w:before="0" w:after="120"/>
        <w:rPr>
          <w:rFonts w:ascii="Verdana" w:hAnsi="Verdana" w:cs="Calibri"/>
          <w:sz w:val="20"/>
          <w:lang w:val="en-GB"/>
        </w:rPr>
      </w:pPr>
      <w:r>
        <w:rPr>
          <w:rFonts w:cs="Calibri" w:ascii="Verdana" w:hAnsi="Verdana"/>
          <w:sz w:val="20"/>
          <w:lang w:val="en-GB"/>
        </w:rPr>
        <w:t xml:space="preserve">If the sending or the receiving institutions need to introduce other specific requirements, these can be added in the box in the first page (e.g. in case other contact people should be mentioned, for example, in the coordinating institution of a consortium). </w:t>
      </w:r>
    </w:p>
    <w:p>
      <w:pPr>
        <w:pStyle w:val="Normal"/>
        <w:keepNext/>
        <w:keepLines/>
        <w:spacing w:before="0" w:after="120"/>
        <w:rPr>
          <w:rFonts w:ascii="Verdana" w:hAnsi="Verdana" w:cs="Calibri"/>
          <w:sz w:val="20"/>
          <w:lang w:val="en-GB"/>
        </w:rPr>
      </w:pPr>
      <w:r>
        <w:rPr>
          <w:rFonts w:cs="Calibri" w:ascii="Verdana" w:hAnsi="Verdana"/>
          <w:sz w:val="20"/>
          <w:lang w:val="en-GB"/>
        </w:rPr>
      </w:r>
    </w:p>
    <w:p>
      <w:pPr>
        <w:pStyle w:val="Normal"/>
        <w:keepNext/>
        <w:keepLines/>
        <w:spacing w:before="0" w:after="120"/>
        <w:rPr>
          <w:rFonts w:ascii="Verdana" w:hAnsi="Verdana" w:cs="Calibri"/>
          <w:b/>
          <w:b/>
          <w:color w:val="002060"/>
          <w:sz w:val="22"/>
          <w:szCs w:val="22"/>
          <w:lang w:val="en-GB"/>
        </w:rPr>
      </w:pPr>
      <w:r>
        <w:rPr>
          <w:rFonts w:cs="Calibri" w:ascii="Verdana" w:hAnsi="Verdana"/>
          <w:b/>
          <w:color w:val="002060"/>
          <w:sz w:val="22"/>
          <w:szCs w:val="22"/>
          <w:lang w:val="en-GB"/>
        </w:rPr>
        <w:t>PROPOSED MOBILITY PROGRAMME</w:t>
      </w:r>
    </w:p>
    <w:p>
      <w:pPr>
        <w:pStyle w:val="Endnotetext"/>
        <w:rPr>
          <w:rFonts w:ascii="Verdana" w:hAnsi="Verdana" w:cs="Calibri"/>
          <w:lang w:val="en-GB"/>
        </w:rPr>
      </w:pPr>
      <w:r>
        <w:rPr>
          <w:rFonts w:cs="Calibri" w:ascii="Verdana" w:hAnsi="Verdana"/>
          <w:lang w:val="en-GB"/>
        </w:rPr>
        <w:t>The proposed mobility programme includes the indicative start and end months and the agreed study programme that the student will carry out during his mobility period and which the sending institution commits to give recognition upon successful completion by the student.</w:t>
      </w:r>
    </w:p>
    <w:p>
      <w:pPr>
        <w:pStyle w:val="Endnotetext"/>
        <w:rPr>
          <w:rFonts w:ascii="Verdana" w:hAnsi="Verdana" w:cs="Calibri"/>
          <w:lang w:val="en-GB"/>
        </w:rPr>
      </w:pPr>
      <w:r>
        <w:rPr>
          <w:rFonts w:cs="Calibri" w:ascii="Verdana" w:hAnsi="Verdana"/>
          <w:lang w:val="en-GB"/>
        </w:rPr>
        <w:t xml:space="preserve">The Learning Agreement must include </w:t>
      </w:r>
      <w:r>
        <w:rPr>
          <w:rFonts w:cs="Calibri" w:ascii="Verdana" w:hAnsi="Verdana"/>
          <w:b/>
          <w:lang w:val="en-GB"/>
        </w:rPr>
        <w:t xml:space="preserve">all the educational components </w:t>
      </w:r>
      <w:r>
        <w:rPr>
          <w:rFonts w:ascii="Verdana" w:hAnsi="Verdana"/>
          <w:b/>
          <w:color w:val="1F497D"/>
          <w:lang w:val="en-US"/>
        </w:rPr>
        <w:t>t</w:t>
      </w:r>
      <w:r>
        <w:rPr>
          <w:rFonts w:cs="Calibri" w:ascii="Verdana" w:hAnsi="Verdana"/>
          <w:b/>
          <w:lang w:val="en-GB"/>
        </w:rPr>
        <w:t>o be carried out by the student</w:t>
      </w:r>
      <w:r>
        <w:rPr>
          <w:rFonts w:cs="Calibri" w:ascii="Verdana" w:hAnsi="Verdana"/>
          <w:lang w:val="en-GB"/>
        </w:rPr>
        <w:t xml:space="preserve"> at the receiving institution (in table A) and it must contain as well the set of components to be replaced at sending institution upon successful completion by the student (in table B). Additional rows can be added as needed to tables A and B.</w:t>
      </w:r>
    </w:p>
    <w:p>
      <w:pPr>
        <w:pStyle w:val="Endnotetext"/>
        <w:rPr>
          <w:rFonts w:ascii="Verdana" w:hAnsi="Verdana" w:cs="Calibri"/>
          <w:lang w:val="en-GB"/>
        </w:rPr>
      </w:pPr>
      <w:r>
        <w:rPr>
          <w:rFonts w:cs="Calibri" w:ascii="Verdana" w:hAnsi="Verdana"/>
          <w:lang w:val="en-GB"/>
        </w:rPr>
        <w:t>The student is recommended to take educational components totalling a minimum of 30 ECTS credits per semester or 15 ECTS credits per trimester. In case the student would follow additional</w:t>
      </w:r>
      <w:r>
        <w:rPr>
          <w:rFonts w:cs="Calibri" w:ascii="Calibri" w:hAnsi="Calibri"/>
          <w:lang w:val="en-US"/>
        </w:rPr>
        <w:t xml:space="preserve"> </w:t>
      </w:r>
      <w:r>
        <w:rPr>
          <w:rFonts w:cs="Calibri" w:ascii="Verdana" w:hAnsi="Verdana"/>
          <w:lang w:val="en-GB"/>
        </w:rPr>
        <w:t xml:space="preserve">educational components above the required number of ECTS credits needed for his/her degree curriculum, these additional credits must also be contained in the study programme outlined in table A. </w:t>
      </w:r>
    </w:p>
    <w:p>
      <w:pPr>
        <w:pStyle w:val="Endnotetext"/>
        <w:rPr>
          <w:rFonts w:ascii="Verdana" w:hAnsi="Verdana" w:cs="Calibri"/>
          <w:lang w:val="en-GB"/>
        </w:rPr>
      </w:pPr>
      <w:r>
        <w:rPr>
          <w:rFonts w:cs="Calibri" w:ascii="Verdana" w:hAnsi="Verdana"/>
          <w:lang w:val="en-GB"/>
        </w:rPr>
        <w:t>When there are mobility windows embedded in the curriculum, it will be enough to fill in table B in the following way:</w:t>
      </w:r>
    </w:p>
    <w:tbl>
      <w:tblPr>
        <w:tblW w:w="8789"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1800"/>
        <w:gridCol w:w="3303"/>
        <w:gridCol w:w="1134"/>
        <w:gridCol w:w="2551"/>
      </w:tblGrid>
      <w:tr>
        <w:trPr/>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b/>
                <w:b/>
                <w:sz w:val="16"/>
                <w:szCs w:val="16"/>
                <w:lang w:val="en-GB"/>
              </w:rPr>
            </w:pPr>
            <w:r>
              <w:rPr>
                <w:rFonts w:cs="Calibri" w:ascii="Verdana" w:hAnsi="Verdana"/>
                <w:b/>
                <w:sz w:val="16"/>
                <w:szCs w:val="16"/>
                <w:lang w:val="en-GB"/>
              </w:rPr>
              <w:t>Component code</w:t>
              <w:br/>
              <w:t xml:space="preserve">(if any) </w:t>
            </w:r>
          </w:p>
        </w:tc>
        <w:tc>
          <w:tcPr>
            <w:tcW w:w="3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b/>
                <w:b/>
                <w:sz w:val="16"/>
                <w:szCs w:val="16"/>
                <w:lang w:val="en-GB"/>
              </w:rPr>
            </w:pPr>
            <w:r>
              <w:rPr>
                <w:rFonts w:cs="Calibri" w:ascii="Verdana" w:hAnsi="Verdana"/>
                <w:b/>
                <w:sz w:val="16"/>
                <w:szCs w:val="16"/>
                <w:lang w:val="en-GB"/>
              </w:rPr>
              <w:t>Component title (as indicated in the course catalogue) at the sending institution</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b/>
                <w:b/>
                <w:sz w:val="16"/>
                <w:szCs w:val="16"/>
                <w:lang w:val="en-GB"/>
              </w:rPr>
            </w:pPr>
            <w:r>
              <w:rPr>
                <w:rFonts w:cs="Calibri" w:ascii="Verdana" w:hAnsi="Verdana"/>
                <w:b/>
                <w:sz w:val="16"/>
                <w:szCs w:val="16"/>
                <w:lang w:val="en-GB"/>
              </w:rPr>
              <w:t>Semester [autumn / spring]</w:t>
              <w:br/>
              <w:t>[or term]</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b/>
                <w:b/>
                <w:sz w:val="16"/>
                <w:szCs w:val="16"/>
                <w:lang w:val="en-GB"/>
              </w:rPr>
            </w:pPr>
            <w:r>
              <w:rPr>
                <w:rFonts w:cs="Calibri" w:ascii="Verdana" w:hAnsi="Verdana"/>
                <w:b/>
                <w:sz w:val="16"/>
                <w:szCs w:val="16"/>
                <w:lang w:val="en-GB"/>
              </w:rPr>
              <w:t xml:space="preserve">Number of ECTS credits </w:t>
            </w:r>
          </w:p>
        </w:tc>
      </w:tr>
      <w:tr>
        <w:trPr>
          <w:trHeight w:val="507" w:hRule="atLeast"/>
        </w:trPr>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r>
          </w:p>
        </w:tc>
        <w:tc>
          <w:tcPr>
            <w:tcW w:w="3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Annotationtext"/>
              <w:spacing w:before="120" w:after="120"/>
              <w:rPr>
                <w:rFonts w:ascii="Verdana" w:hAnsi="Verdana" w:cs="Calibri"/>
                <w:i/>
                <w:i/>
                <w:sz w:val="16"/>
                <w:lang w:val="en-US"/>
              </w:rPr>
            </w:pPr>
            <w:r>
              <w:rPr>
                <w:rFonts w:cs="Calibri" w:ascii="Verdana" w:hAnsi="Verdana"/>
                <w:i/>
                <w:sz w:val="16"/>
                <w:lang w:val="en-US"/>
              </w:rPr>
              <w:t>Mobility window</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t>…</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t>Total: 30</w:t>
            </w:r>
          </w:p>
        </w:tc>
      </w:tr>
    </w:tbl>
    <w:p>
      <w:pPr>
        <w:pStyle w:val="Endnotetext"/>
        <w:spacing w:before="0" w:after="0"/>
        <w:rPr>
          <w:rFonts w:ascii="Verdana" w:hAnsi="Verdana" w:cs="Calibri"/>
          <w:lang w:val="en-GB"/>
        </w:rPr>
      </w:pPr>
      <w:r>
        <w:rPr>
          <w:rFonts w:cs="Calibri" w:ascii="Verdana" w:hAnsi="Verdana"/>
          <w:lang w:val="en-GB"/>
        </w:rPr>
      </w:r>
    </w:p>
    <w:p>
      <w:pPr>
        <w:pStyle w:val="Endnotetext"/>
        <w:rPr>
          <w:rFonts w:ascii="Verdana" w:hAnsi="Verdana" w:cs="Calibri"/>
          <w:lang w:val="en-GB"/>
        </w:rPr>
      </w:pPr>
      <w:r>
        <w:rPr>
          <w:rFonts w:cs="Calibri" w:ascii="Verdana" w:hAnsi="Verdana"/>
          <w:lang w:val="en-GB"/>
        </w:rPr>
        <w:t>Otherwise, the set of components will be included as follows:</w:t>
      </w:r>
    </w:p>
    <w:tbl>
      <w:tblPr>
        <w:tblW w:w="8789"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1800"/>
        <w:gridCol w:w="3303"/>
        <w:gridCol w:w="1134"/>
        <w:gridCol w:w="2551"/>
      </w:tblGrid>
      <w:tr>
        <w:trPr/>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b/>
                <w:b/>
                <w:sz w:val="16"/>
                <w:szCs w:val="16"/>
                <w:lang w:val="en-GB"/>
              </w:rPr>
            </w:pPr>
            <w:r>
              <w:rPr>
                <w:rFonts w:cs="Calibri" w:ascii="Verdana" w:hAnsi="Verdana"/>
                <w:b/>
                <w:sz w:val="16"/>
                <w:szCs w:val="16"/>
                <w:lang w:val="en-GB"/>
              </w:rPr>
              <w:t>Component code</w:t>
              <w:br/>
              <w:t xml:space="preserve">(if any) </w:t>
            </w:r>
          </w:p>
        </w:tc>
        <w:tc>
          <w:tcPr>
            <w:tcW w:w="3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b/>
                <w:b/>
                <w:sz w:val="16"/>
                <w:szCs w:val="16"/>
                <w:lang w:val="en-GB"/>
              </w:rPr>
            </w:pPr>
            <w:r>
              <w:rPr>
                <w:rFonts w:cs="Calibri" w:ascii="Verdana" w:hAnsi="Verdana"/>
                <w:b/>
                <w:sz w:val="16"/>
                <w:szCs w:val="16"/>
                <w:lang w:val="en-GB"/>
              </w:rPr>
              <w:t>Component title (as indicated in the course catalogue) at the sending institution</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b/>
                <w:b/>
                <w:sz w:val="16"/>
                <w:szCs w:val="16"/>
                <w:lang w:val="en-GB"/>
              </w:rPr>
            </w:pPr>
            <w:r>
              <w:rPr>
                <w:rFonts w:cs="Calibri" w:ascii="Verdana" w:hAnsi="Verdana"/>
                <w:b/>
                <w:sz w:val="16"/>
                <w:szCs w:val="16"/>
                <w:lang w:val="en-GB"/>
              </w:rPr>
              <w:t>Semester [autumn / spring]</w:t>
              <w:br/>
              <w:t>[or term]</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b/>
                <w:b/>
                <w:sz w:val="16"/>
                <w:szCs w:val="16"/>
                <w:lang w:val="en-GB"/>
              </w:rPr>
            </w:pPr>
            <w:r>
              <w:rPr>
                <w:rFonts w:cs="Calibri" w:ascii="Verdana" w:hAnsi="Verdana"/>
                <w:b/>
                <w:sz w:val="16"/>
                <w:szCs w:val="16"/>
                <w:lang w:val="en-GB"/>
              </w:rPr>
              <w:t xml:space="preserve">Number of ECTS credits </w:t>
            </w:r>
          </w:p>
        </w:tc>
      </w:tr>
      <w:tr>
        <w:trPr>
          <w:trHeight w:val="473" w:hRule="atLeast"/>
        </w:trPr>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r>
          </w:p>
        </w:tc>
        <w:tc>
          <w:tcPr>
            <w:tcW w:w="3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t>Course x</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t>…</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t>10</w:t>
            </w:r>
          </w:p>
        </w:tc>
      </w:tr>
      <w:tr>
        <w:trPr>
          <w:trHeight w:val="473" w:hRule="atLeast"/>
        </w:trPr>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r>
          </w:p>
        </w:tc>
        <w:tc>
          <w:tcPr>
            <w:tcW w:w="3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t xml:space="preserve">Module y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t>…</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t xml:space="preserve">10 </w:t>
            </w:r>
          </w:p>
        </w:tc>
      </w:tr>
      <w:tr>
        <w:trPr>
          <w:trHeight w:val="473" w:hRule="atLeast"/>
        </w:trPr>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r>
          </w:p>
        </w:tc>
        <w:tc>
          <w:tcPr>
            <w:tcW w:w="3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t>Laboratory work</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t>…</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t>10</w:t>
            </w:r>
          </w:p>
        </w:tc>
      </w:tr>
      <w:tr>
        <w:trPr>
          <w:trHeight w:val="473" w:hRule="atLeast"/>
        </w:trPr>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r>
          </w:p>
        </w:tc>
        <w:tc>
          <w:tcPr>
            <w:tcW w:w="3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Annotationtext"/>
              <w:spacing w:before="120" w:after="120"/>
              <w:rPr>
                <w:rFonts w:ascii="Verdana" w:hAnsi="Verdana" w:cs="Calibri"/>
                <w:i/>
                <w:i/>
                <w:sz w:val="16"/>
                <w:lang w:val="en-US"/>
              </w:rPr>
            </w:pPr>
            <w:r>
              <w:rPr>
                <w:rFonts w:cs="Calibri" w:ascii="Verdana" w:hAnsi="Verdana"/>
                <w:i/>
                <w:sz w:val="16"/>
                <w:lang w:val="en-US"/>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120" w:after="120"/>
              <w:rPr>
                <w:rFonts w:ascii="Verdana" w:hAnsi="Verdana" w:cs="Calibri"/>
                <w:i/>
                <w:i/>
                <w:sz w:val="16"/>
                <w:lang w:val="en-US"/>
              </w:rPr>
            </w:pPr>
            <w:r>
              <w:rPr>
                <w:rFonts w:cs="Calibri" w:ascii="Verdana" w:hAnsi="Verdana"/>
                <w:i/>
                <w:sz w:val="16"/>
                <w:lang w:val="en-US"/>
              </w:rPr>
              <w:t>Total: 30</w:t>
            </w:r>
          </w:p>
        </w:tc>
      </w:tr>
    </w:tbl>
    <w:p>
      <w:pPr>
        <w:pStyle w:val="Endnotetext"/>
        <w:spacing w:before="0" w:after="0"/>
        <w:rPr>
          <w:rFonts w:ascii="Verdana" w:hAnsi="Verdana" w:cs="Calibri"/>
          <w:lang w:val="en-GB"/>
        </w:rPr>
      </w:pPr>
      <w:r>
        <w:rPr>
          <w:rFonts w:cs="Calibri" w:ascii="Verdana" w:hAnsi="Verdana"/>
          <w:lang w:val="en-GB"/>
        </w:rPr>
      </w:r>
    </w:p>
    <w:p>
      <w:pPr>
        <w:pStyle w:val="Endnotetext"/>
        <w:rPr>
          <w:rFonts w:ascii="Verdana" w:hAnsi="Verdana" w:cs="Calibri"/>
          <w:lang w:val="en-GB"/>
        </w:rPr>
      </w:pPr>
      <w:r>
        <w:rPr>
          <w:rFonts w:cs="Calibri" w:ascii="Verdana" w:hAnsi="Verdana"/>
          <w:lang w:val="en-GB"/>
        </w:rPr>
        <w:t xml:space="preserve">The sending institution must </w:t>
      </w:r>
      <w:r>
        <w:rPr>
          <w:rFonts w:cs="Calibri" w:ascii="Verdana" w:hAnsi="Verdana"/>
          <w:b/>
          <w:lang w:val="en-GB"/>
        </w:rPr>
        <w:t>fully recognise the number of ECTS credits contained in table A</w:t>
      </w:r>
      <w:r>
        <w:rPr>
          <w:rFonts w:cs="Calibri" w:ascii="Verdana" w:hAnsi="Verdana"/>
          <w:lang w:val="en-GB"/>
        </w:rPr>
        <w:t xml:space="preserve"> and any exception to this rule should be documented in an annex of the Learning Agreement and agreed by all parties (i.e. in case of additional educational components above the required number of ECTS credits needed for the degree curriculum).</w:t>
      </w:r>
    </w:p>
    <w:p>
      <w:pPr>
        <w:pStyle w:val="Endnotetext"/>
        <w:rPr>
          <w:rFonts w:ascii="Verdana" w:hAnsi="Verdana" w:cs="Calibri"/>
          <w:lang w:val="en-GB"/>
        </w:rPr>
      </w:pPr>
      <w:r>
        <w:rPr>
          <w:rFonts w:cs="Calibri" w:ascii="Verdana" w:hAnsi="Verdana"/>
          <w:lang w:val="en-GB"/>
        </w:rPr>
        <w:t>The sending institution must foresee which provisions will apply in case some educational components would not be successfully completed by the student.</w:t>
      </w:r>
    </w:p>
    <w:p>
      <w:pPr>
        <w:pStyle w:val="Endnotetext"/>
        <w:rPr>
          <w:rFonts w:ascii="Verdana" w:hAnsi="Verdana" w:cs="Calibri"/>
          <w:lang w:val="en-GB"/>
        </w:rPr>
      </w:pPr>
      <w:r>
        <w:rPr>
          <w:rFonts w:cs="Calibri" w:ascii="Verdana" w:hAnsi="Verdana"/>
          <w:lang w:val="en-GB"/>
        </w:rPr>
        <w:t xml:space="preserve">All parties must </w:t>
      </w:r>
      <w:r>
        <w:rPr>
          <w:rFonts w:cs="Calibri" w:ascii="Verdana" w:hAnsi="Verdana"/>
          <w:b/>
          <w:lang w:val="en-GB"/>
        </w:rPr>
        <w:t>sign the document</w:t>
      </w:r>
      <w:r>
        <w:rPr>
          <w:rFonts w:cs="Calibri" w:ascii="Verdana" w:hAnsi="Verdana"/>
          <w:lang w:val="en-GB"/>
        </w:rPr>
        <w:t>; however, there is no need to circulate papers with original signatures because scanned copies of signatures or digital signatures are recognised.</w:t>
      </w:r>
    </w:p>
    <w:p>
      <w:pPr>
        <w:pStyle w:val="Annotationtext"/>
        <w:spacing w:before="0" w:after="120"/>
        <w:ind w:left="142" w:hanging="142"/>
        <w:rPr>
          <w:rFonts w:ascii="Verdana" w:hAnsi="Verdana"/>
          <w:sz w:val="16"/>
          <w:szCs w:val="16"/>
          <w:lang w:val="en-GB"/>
        </w:rPr>
      </w:pPr>
      <w:r>
        <w:rPr>
          <w:rFonts w:ascii="Verdana" w:hAnsi="Verdana"/>
          <w:sz w:val="16"/>
          <w:szCs w:val="16"/>
          <w:lang w:val="en-GB"/>
        </w:rPr>
        <w:t>*</w:t>
        <w:tab/>
        <w:t>In countries where the "ECTS" system it is not in place, in particular for institutions located in partner countries not participating in the Bologna process, "ECTS" needs to be replaced in all tables by the name of the equivalent system that is used.</w:t>
      </w:r>
    </w:p>
    <w:p>
      <w:pPr>
        <w:pStyle w:val="Annotationtext"/>
        <w:spacing w:before="0" w:after="120"/>
        <w:rPr>
          <w:rFonts w:ascii="Verdana" w:hAnsi="Verdana"/>
          <w:sz w:val="16"/>
          <w:szCs w:val="16"/>
          <w:lang w:val="en-GB"/>
        </w:rPr>
      </w:pPr>
      <w:r>
        <w:rPr>
          <w:rFonts w:ascii="Verdana" w:hAnsi="Verdana"/>
          <w:sz w:val="16"/>
          <w:szCs w:val="16"/>
          <w:lang w:val="en-GB"/>
        </w:rPr>
      </w:r>
    </w:p>
    <w:p>
      <w:pPr>
        <w:pStyle w:val="Heading4"/>
        <w:keepNext/>
        <w:numPr>
          <w:ilvl w:val="0"/>
          <w:numId w:val="0"/>
        </w:numPr>
        <w:spacing w:before="0" w:after="0"/>
        <w:rPr>
          <w:rFonts w:ascii="Verdana" w:hAnsi="Verdana" w:cs="Calibri"/>
          <w:b/>
          <w:b/>
          <w:color w:val="002060"/>
          <w:sz w:val="22"/>
          <w:szCs w:val="22"/>
          <w:lang w:val="en-GB"/>
        </w:rPr>
      </w:pPr>
      <w:r>
        <w:rPr>
          <w:rFonts w:cs="Calibri" w:ascii="Verdana" w:hAnsi="Verdana"/>
          <w:b/>
          <w:color w:val="002060"/>
          <w:sz w:val="22"/>
          <w:szCs w:val="22"/>
          <w:lang w:val="en-GB"/>
        </w:rPr>
        <w:t>CHANGES TO THE ORIGINAL LEARNING AGREEMENT</w:t>
      </w:r>
    </w:p>
    <w:p>
      <w:pPr>
        <w:pStyle w:val="Heading4"/>
        <w:keepNext/>
        <w:numPr>
          <w:ilvl w:val="0"/>
          <w:numId w:val="0"/>
        </w:numPr>
        <w:spacing w:before="0" w:after="0"/>
        <w:rPr>
          <w:rFonts w:ascii="Verdana" w:hAnsi="Verdana" w:cs="Calibri"/>
          <w:b/>
          <w:b/>
          <w:color w:val="002060"/>
          <w:sz w:val="20"/>
          <w:lang w:val="en-GB"/>
        </w:rPr>
      </w:pPr>
      <w:r>
        <w:rPr>
          <w:rFonts w:cs="Calibri" w:ascii="Verdana" w:hAnsi="Verdana"/>
          <w:b/>
          <w:color w:val="002060"/>
          <w:sz w:val="20"/>
          <w:lang w:val="en-GB"/>
        </w:rPr>
      </w:r>
    </w:p>
    <w:p>
      <w:pPr>
        <w:pStyle w:val="Heading4"/>
        <w:keepNext/>
        <w:numPr>
          <w:ilvl w:val="0"/>
          <w:numId w:val="0"/>
        </w:numPr>
        <w:spacing w:before="0" w:after="0"/>
        <w:rPr>
          <w:rFonts w:ascii="Verdana" w:hAnsi="Verdana" w:cs="Calibri"/>
          <w:sz w:val="20"/>
          <w:lang w:val="en-GB"/>
        </w:rPr>
      </w:pPr>
      <w:r>
        <w:rPr>
          <w:rFonts w:cs="Calibri" w:ascii="Verdana" w:hAnsi="Verdana"/>
          <w:sz w:val="20"/>
          <w:lang w:val="en-GB"/>
        </w:rPr>
        <w:t xml:space="preserve">The section to be completed during the mobility is </w:t>
      </w:r>
      <w:r>
        <w:rPr>
          <w:rFonts w:cs="Calibri" w:ascii="Verdana" w:hAnsi="Verdana"/>
          <w:b/>
          <w:sz w:val="20"/>
          <w:lang w:val="en-GB"/>
        </w:rPr>
        <w:t xml:space="preserve">only needed if it is necessary to introduce changes into the original Learning Agreement. </w:t>
      </w:r>
      <w:r>
        <w:rPr>
          <w:rFonts w:cs="Calibri" w:ascii="Verdana" w:hAnsi="Verdana"/>
          <w:sz w:val="20"/>
          <w:lang w:val="en-GB"/>
        </w:rPr>
        <w:t>In that case, the section to be completed before the mobility should be kept unchanged, changes should be described in this section and both parts should remain together in a single document.</w:t>
      </w:r>
    </w:p>
    <w:p>
      <w:pPr>
        <w:pStyle w:val="Heading4"/>
        <w:keepNext/>
        <w:numPr>
          <w:ilvl w:val="0"/>
          <w:numId w:val="0"/>
        </w:numPr>
        <w:spacing w:before="0" w:after="0"/>
        <w:rPr>
          <w:rFonts w:ascii="Verdana" w:hAnsi="Verdana" w:cs="Calibri"/>
          <w:sz w:val="20"/>
          <w:lang w:val="en-GB"/>
        </w:rPr>
      </w:pPr>
      <w:r>
        <w:rPr>
          <w:rFonts w:cs="Calibri" w:ascii="Verdana" w:hAnsi="Verdana"/>
          <w:sz w:val="20"/>
          <w:lang w:val="en-GB"/>
        </w:rPr>
      </w:r>
    </w:p>
    <w:p>
      <w:pPr>
        <w:pStyle w:val="Heading4"/>
        <w:keepNext/>
        <w:numPr>
          <w:ilvl w:val="0"/>
          <w:numId w:val="0"/>
        </w:numPr>
        <w:spacing w:before="0" w:after="0"/>
        <w:rPr>
          <w:rFonts w:ascii="Verdana" w:hAnsi="Verdana" w:cs="Calibri"/>
          <w:sz w:val="20"/>
          <w:lang w:val="en-GB"/>
        </w:rPr>
      </w:pPr>
      <w:r>
        <w:rPr>
          <w:rFonts w:cs="Calibri" w:ascii="Verdana" w:hAnsi="Verdana"/>
          <w:sz w:val="20"/>
          <w:lang w:val="en-GB"/>
        </w:rPr>
        <w:t xml:space="preserve">Requests for extension of the </w:t>
      </w:r>
      <w:r>
        <w:rPr>
          <w:rFonts w:cs="Calibri" w:ascii="Verdana" w:hAnsi="Verdana"/>
          <w:b/>
          <w:sz w:val="20"/>
          <w:lang w:val="en-GB"/>
        </w:rPr>
        <w:t xml:space="preserve">duration </w:t>
      </w:r>
      <w:r>
        <w:rPr>
          <w:rFonts w:cs="Calibri" w:ascii="Verdana" w:hAnsi="Verdana"/>
          <w:sz w:val="20"/>
          <w:lang w:val="en-GB"/>
        </w:rPr>
        <w:t xml:space="preserve">of the mobility programme should be made up to one month before the foreseen end date. </w:t>
      </w:r>
    </w:p>
    <w:p>
      <w:pPr>
        <w:pStyle w:val="Heading4"/>
        <w:keepNext/>
        <w:numPr>
          <w:ilvl w:val="0"/>
          <w:numId w:val="0"/>
        </w:numPr>
        <w:spacing w:before="0" w:after="0"/>
        <w:rPr>
          <w:lang w:val="en-GB"/>
        </w:rPr>
      </w:pPr>
      <w:r>
        <w:rPr>
          <w:lang w:val="en-GB"/>
        </w:rPr>
        <w:t xml:space="preserve"> </w:t>
      </w:r>
    </w:p>
    <w:p>
      <w:pPr>
        <w:pStyle w:val="Heading4"/>
        <w:keepNext/>
        <w:numPr>
          <w:ilvl w:val="0"/>
          <w:numId w:val="0"/>
        </w:numPr>
        <w:spacing w:before="0" w:after="0"/>
        <w:rPr>
          <w:rFonts w:ascii="Verdana" w:hAnsi="Verdana" w:cs="Calibri"/>
          <w:sz w:val="20"/>
          <w:lang w:val="en-GB"/>
        </w:rPr>
      </w:pPr>
      <w:r>
        <w:rPr>
          <w:rFonts w:cs="Calibri" w:ascii="Verdana" w:hAnsi="Verdana"/>
          <w:sz w:val="20"/>
          <w:lang w:val="en-GB"/>
        </w:rPr>
        <w:t xml:space="preserve">Changes to the mobility </w:t>
      </w:r>
      <w:r>
        <w:rPr>
          <w:rFonts w:cs="Calibri" w:ascii="Verdana" w:hAnsi="Verdana"/>
          <w:b/>
          <w:sz w:val="20"/>
          <w:lang w:val="en-GB"/>
        </w:rPr>
        <w:t>study programme</w:t>
      </w:r>
      <w:r>
        <w:rPr>
          <w:rFonts w:cs="Calibri" w:ascii="Verdana" w:hAnsi="Verdana"/>
          <w:sz w:val="20"/>
          <w:lang w:val="en-GB"/>
        </w:rPr>
        <w:t xml:space="preserve"> should be exceptional, as the three parties have already agreed on a set of educational components to be taken abroad and how to recognise them on the light of the course catalogues that the sending and receiving institutions have committed to publish well in advance of the mobility periods and update regularly as ECHE holders. However, introducing changes may be unavoidable due to, for example, timetable conflicts or because the previously selected educational component is not available at receiving institution or it is in a different language than previously specified in the course catalogue. </w:t>
      </w:r>
    </w:p>
    <w:p>
      <w:pPr>
        <w:pStyle w:val="Heading4"/>
        <w:keepNext/>
        <w:numPr>
          <w:ilvl w:val="0"/>
          <w:numId w:val="0"/>
        </w:numPr>
        <w:spacing w:before="0" w:after="0"/>
        <w:rPr>
          <w:rFonts w:ascii="Verdana" w:hAnsi="Verdana" w:cs="Calibri"/>
          <w:sz w:val="20"/>
          <w:lang w:val="en-GB"/>
        </w:rPr>
      </w:pPr>
      <w:r>
        <w:rPr>
          <w:rFonts w:cs="Calibri" w:ascii="Verdana" w:hAnsi="Verdana"/>
          <w:sz w:val="20"/>
          <w:lang w:val="en-GB"/>
        </w:rPr>
      </w:r>
    </w:p>
    <w:p>
      <w:pPr>
        <w:pStyle w:val="Heading4"/>
        <w:keepNext/>
        <w:numPr>
          <w:ilvl w:val="0"/>
          <w:numId w:val="0"/>
        </w:numPr>
        <w:spacing w:before="0" w:after="0"/>
        <w:rPr>
          <w:rFonts w:ascii="Verdana" w:hAnsi="Verdana" w:cs="Calibri"/>
          <w:sz w:val="20"/>
          <w:lang w:val="en-GB"/>
        </w:rPr>
      </w:pPr>
      <w:r>
        <w:rPr>
          <w:rFonts w:cs="Calibri" w:ascii="Verdana" w:hAnsi="Verdana"/>
          <w:sz w:val="20"/>
          <w:lang w:val="en-GB"/>
        </w:rPr>
        <w:t xml:space="preserve">These exceptional </w:t>
      </w:r>
      <w:r>
        <w:rPr>
          <w:rFonts w:cs="Calibri" w:ascii="Verdana" w:hAnsi="Verdana"/>
          <w:b/>
          <w:sz w:val="20"/>
          <w:lang w:val="en-GB"/>
        </w:rPr>
        <w:t>changes to the mobility study programme should be made within a month</w:t>
      </w:r>
      <w:r>
        <w:rPr>
          <w:rFonts w:cs="Calibri" w:ascii="Verdana" w:hAnsi="Verdana"/>
          <w:sz w:val="20"/>
          <w:lang w:val="en-GB"/>
        </w:rPr>
        <w:t>. Any party can request changes within the first two-week period after regular classes/educational components have started. All these changes have to be agreed by the three parties within a two-week period after the request. In the case of changes due to an extension of the duration of the mobility period, changes should be made as well as timely as possible.</w:t>
      </w:r>
    </w:p>
    <w:p>
      <w:pPr>
        <w:pStyle w:val="Heading4"/>
        <w:keepNext/>
        <w:numPr>
          <w:ilvl w:val="0"/>
          <w:numId w:val="0"/>
        </w:numPr>
        <w:spacing w:before="0" w:after="0"/>
        <w:rPr>
          <w:rFonts w:ascii="Verdana" w:hAnsi="Verdana" w:cs="Calibri"/>
          <w:sz w:val="20"/>
          <w:lang w:val="en-GB"/>
        </w:rPr>
      </w:pPr>
      <w:r>
        <w:rPr>
          <w:rFonts w:cs="Calibri" w:ascii="Verdana" w:hAnsi="Verdana"/>
          <w:sz w:val="20"/>
          <w:lang w:val="en-GB"/>
        </w:rPr>
      </w:r>
    </w:p>
    <w:p>
      <w:pPr>
        <w:pStyle w:val="Heading4"/>
        <w:keepNext/>
        <w:numPr>
          <w:ilvl w:val="0"/>
          <w:numId w:val="0"/>
        </w:numPr>
        <w:spacing w:before="0" w:after="0"/>
        <w:rPr>
          <w:rFonts w:ascii="Verdana" w:hAnsi="Verdana" w:cs="Calibri"/>
          <w:sz w:val="20"/>
          <w:lang w:val="en-GB"/>
        </w:rPr>
      </w:pPr>
      <w:r>
        <w:rPr>
          <w:rFonts w:cs="Calibri" w:ascii="Verdana" w:hAnsi="Verdana"/>
          <w:sz w:val="20"/>
          <w:lang w:val="en-GB"/>
        </w:rPr>
        <w:t>Changes to the study programme abroad should be added in table C and, once they are agreed by all parties, the sending institution should fully recognise the number of ECTS credits present in table C. Any exception to this rule should be documented in an annex of the Learning Agreement and agreed by all parties as in the section before mobility. Only if the changes described in table C affect the set of components to be replaced at the sending institution upon successful completion by the student of the study programme abroad (table B), a revised version should be inserted and labelled as "Table D: Exceptional changes to set of components to be replaced at sending institution". Additional rows can be added as needed to tables C and D.</w:t>
      </w:r>
    </w:p>
    <w:p>
      <w:pPr>
        <w:pStyle w:val="Heading4"/>
        <w:keepNext/>
        <w:numPr>
          <w:ilvl w:val="0"/>
          <w:numId w:val="0"/>
        </w:numPr>
        <w:spacing w:before="0" w:after="0"/>
        <w:rPr>
          <w:rFonts w:ascii="Verdana" w:hAnsi="Verdana" w:cs="Calibri"/>
          <w:sz w:val="20"/>
          <w:lang w:val="en-GB"/>
        </w:rPr>
      </w:pPr>
      <w:r>
        <w:rPr>
          <w:rFonts w:cs="Calibri" w:ascii="Verdana" w:hAnsi="Verdana"/>
          <w:sz w:val="20"/>
          <w:lang w:val="en-GB"/>
        </w:rPr>
      </w:r>
    </w:p>
    <w:p>
      <w:pPr>
        <w:pStyle w:val="Heading4"/>
        <w:keepNext/>
        <w:numPr>
          <w:ilvl w:val="0"/>
          <w:numId w:val="0"/>
        </w:numPr>
        <w:spacing w:before="0" w:after="0"/>
        <w:rPr>
          <w:rFonts w:ascii="Verdana" w:hAnsi="Verdana" w:cs="Calibri"/>
          <w:sz w:val="20"/>
          <w:lang w:val="en-GB"/>
        </w:rPr>
      </w:pPr>
      <w:r>
        <w:rPr>
          <w:rFonts w:cs="Calibri" w:ascii="Verdana" w:hAnsi="Verdana"/>
          <w:b/>
          <w:sz w:val="20"/>
          <w:lang w:val="en-GB"/>
        </w:rPr>
        <w:t>All parties must confirm that the proposed amendments to the Learning Agreement are approved</w:t>
      </w:r>
      <w:r>
        <w:rPr>
          <w:rFonts w:cs="Calibri" w:ascii="Verdana" w:hAnsi="Verdana"/>
          <w:sz w:val="20"/>
          <w:lang w:val="en-GB"/>
        </w:rPr>
        <w:t xml:space="preserve">. For this specific section, original or scanned signatures are not mandatory as agreement of the proposed amendments by email is accepted. </w:t>
      </w:r>
    </w:p>
    <w:p>
      <w:pPr>
        <w:pStyle w:val="Text4"/>
        <w:rPr>
          <w:lang w:val="en-GB"/>
        </w:rPr>
      </w:pPr>
      <w:r>
        <w:rPr>
          <w:lang w:val="en-GB"/>
        </w:rPr>
      </w:r>
    </w:p>
    <w:p>
      <w:pPr>
        <w:pStyle w:val="Heading4"/>
        <w:keepNext/>
        <w:numPr>
          <w:ilvl w:val="0"/>
          <w:numId w:val="0"/>
        </w:numPr>
        <w:spacing w:before="0" w:after="0"/>
        <w:rPr>
          <w:rFonts w:ascii="Verdana" w:hAnsi="Verdana" w:cs="Calibri"/>
          <w:sz w:val="20"/>
          <w:lang w:val="en-GB"/>
        </w:rPr>
      </w:pPr>
      <w:r>
        <w:rPr>
          <w:rFonts w:cs="Calibri" w:ascii="Verdana" w:hAnsi="Verdana"/>
          <w:sz w:val="20"/>
          <w:lang w:val="en-GB"/>
        </w:rPr>
      </w:r>
    </w:p>
    <w:p>
      <w:pPr>
        <w:pStyle w:val="Heading4"/>
        <w:keepNext/>
        <w:numPr>
          <w:ilvl w:val="0"/>
          <w:numId w:val="0"/>
        </w:numPr>
        <w:spacing w:before="0" w:after="0"/>
        <w:rPr>
          <w:rFonts w:ascii="Verdana" w:hAnsi="Verdana" w:cs="Calibri"/>
          <w:b/>
          <w:b/>
          <w:color w:val="002060"/>
          <w:sz w:val="22"/>
          <w:szCs w:val="22"/>
          <w:lang w:val="en-GB"/>
        </w:rPr>
      </w:pPr>
      <w:r>
        <w:rPr>
          <w:rFonts w:cs="Calibri" w:ascii="Verdana" w:hAnsi="Verdana"/>
          <w:b/>
          <w:color w:val="002060"/>
          <w:sz w:val="22"/>
          <w:szCs w:val="22"/>
          <w:lang w:val="en-GB"/>
        </w:rPr>
        <w:t>RECOGNITION DOCUMENT</w:t>
      </w:r>
    </w:p>
    <w:p>
      <w:pPr>
        <w:pStyle w:val="Heading4"/>
        <w:keepNext/>
        <w:numPr>
          <w:ilvl w:val="0"/>
          <w:numId w:val="0"/>
        </w:numPr>
        <w:spacing w:before="0" w:after="0"/>
        <w:rPr>
          <w:rFonts w:ascii="Verdana" w:hAnsi="Verdana" w:cs="Calibri"/>
          <w:b/>
          <w:b/>
          <w:color w:val="002060"/>
          <w:sz w:val="22"/>
          <w:szCs w:val="22"/>
          <w:lang w:val="en-GB"/>
        </w:rPr>
      </w:pPr>
      <w:r>
        <w:rPr>
          <w:rFonts w:cs="Calibri" w:ascii="Verdana" w:hAnsi="Verdana"/>
          <w:b/>
          <w:color w:val="002060"/>
          <w:sz w:val="22"/>
          <w:szCs w:val="22"/>
          <w:lang w:val="en-GB"/>
        </w:rPr>
      </w:r>
    </w:p>
    <w:p>
      <w:pPr>
        <w:pStyle w:val="Text4"/>
        <w:ind w:left="0" w:hanging="0"/>
        <w:rPr>
          <w:rFonts w:ascii="Verdana" w:hAnsi="Verdana"/>
          <w:sz w:val="20"/>
          <w:lang w:val="en-GB"/>
        </w:rPr>
      </w:pPr>
      <w:r>
        <w:rPr>
          <w:rFonts w:ascii="Verdana" w:hAnsi="Verdana"/>
          <w:sz w:val="20"/>
          <w:lang w:val="en-GB"/>
        </w:rPr>
        <w:t>For the Programme purposes, scanned copies of signatures or digital signatures are recognised as well to issue the Transcript of Records and the Recognition Document.</w:t>
      </w:r>
    </w:p>
    <w:p>
      <w:pPr>
        <w:pStyle w:val="Text4"/>
        <w:ind w:left="0" w:hanging="0"/>
        <w:rPr>
          <w:rFonts w:ascii="Verdana" w:hAnsi="Verdana" w:cs="Calibri"/>
          <w:sz w:val="20"/>
          <w:lang w:val="en-GB"/>
        </w:rPr>
      </w:pPr>
      <w:r>
        <w:rPr>
          <w:rFonts w:cs="Calibri" w:ascii="Verdana" w:hAnsi="Verdana"/>
          <w:sz w:val="20"/>
          <w:lang w:val="en-GB"/>
        </w:rPr>
        <w:t xml:space="preserve">The receiving institution commits to provide the sending institution and the student with a </w:t>
      </w:r>
      <w:r>
        <w:rPr>
          <w:rFonts w:cs="Calibri" w:ascii="Verdana" w:hAnsi="Verdana"/>
          <w:b/>
          <w:sz w:val="20"/>
          <w:lang w:val="en-GB"/>
        </w:rPr>
        <w:t>Transcript of Records</w:t>
      </w:r>
      <w:r>
        <w:rPr>
          <w:rFonts w:cs="Calibri" w:ascii="Verdana" w:hAnsi="Verdana"/>
          <w:sz w:val="20"/>
          <w:lang w:val="en-GB"/>
        </w:rPr>
        <w:t xml:space="preserve"> according to table E and containing all the educational components agreed in the table A (and table C in case there were changes to the study programme abroad). In addition, g</w:t>
      </w:r>
      <w:r>
        <w:rPr>
          <w:rFonts w:ascii="Verdana" w:hAnsi="Verdana"/>
          <w:sz w:val="20"/>
          <w:lang w:val="en-GB"/>
        </w:rPr>
        <w:t xml:space="preserve">rading distribution information should be attached to the Transcript of Records (or a web link where this information can be found) in case it is different or more specific or it has been updated compared to the information provided </w:t>
      </w:r>
      <w:r>
        <w:rPr>
          <w:rFonts w:cs="Calibri" w:ascii="Verdana" w:hAnsi="Verdana"/>
          <w:sz w:val="20"/>
          <w:lang w:val="en-GB"/>
        </w:rPr>
        <w:t>in the Inter-institutional Agreement</w:t>
      </w:r>
      <w:r>
        <w:rPr>
          <w:rFonts w:ascii="Verdana" w:hAnsi="Verdana"/>
          <w:sz w:val="20"/>
          <w:lang w:val="en-GB"/>
        </w:rPr>
        <w:t xml:space="preserve">. </w:t>
      </w:r>
      <w:r>
        <w:rPr>
          <w:rFonts w:cs="Calibri" w:ascii="Verdana" w:hAnsi="Verdana"/>
          <w:sz w:val="20"/>
          <w:lang w:val="en-GB"/>
        </w:rPr>
        <w:t>This should be done within a period stipulated in the inter-institutional agreement and normally not longer than five weeks after publication/proclamation of the student’s results at the receiving institution.</w:t>
      </w:r>
    </w:p>
    <w:p>
      <w:pPr>
        <w:pStyle w:val="Annotationtext"/>
        <w:rPr>
          <w:rFonts w:ascii="Verdana" w:hAnsi="Verdana" w:cs="Calibri"/>
          <w:lang w:val="en-GB"/>
        </w:rPr>
      </w:pPr>
      <w:r>
        <w:rPr>
          <w:rFonts w:cs="Calibri" w:ascii="Verdana" w:hAnsi="Verdana"/>
          <w:lang w:val="en-GB"/>
        </w:rPr>
        <w:t xml:space="preserve">Following the receipt of the Transcript of Records from the receiving institution, the sending institution commits to provide to the student a </w:t>
      </w:r>
      <w:r>
        <w:rPr>
          <w:rFonts w:cs="Calibri" w:ascii="Verdana" w:hAnsi="Verdana"/>
          <w:b/>
          <w:lang w:val="en-GB"/>
        </w:rPr>
        <w:t>Recognition Document</w:t>
      </w:r>
      <w:r>
        <w:rPr>
          <w:rFonts w:cs="Calibri" w:ascii="Verdana" w:hAnsi="Verdana"/>
          <w:lang w:val="en-GB"/>
        </w:rPr>
        <w:t xml:space="preserve"> including table E and the completed table F with the recognition outcomes, without further requirements from the student, and within five weeks. The sending institution will translate the grades received by the student (when applicable) taking into account the grading distribution information from the receiving institution. In addition, all the educational components will appear as well in the student's Diploma Supplement with also the exact title that they had in the receiving institution.</w:t>
      </w:r>
    </w:p>
    <w:p>
      <w:pPr>
        <w:pStyle w:val="Annotationtext"/>
        <w:rPr>
          <w:rFonts w:ascii="Verdana" w:hAnsi="Verdana" w:cs="Calibri"/>
          <w:lang w:val="en-GB"/>
        </w:rPr>
      </w:pPr>
      <w:r>
        <w:rPr>
          <w:rFonts w:cs="Calibri" w:ascii="Verdana" w:hAnsi="Verdana"/>
          <w:lang w:val="en-GB"/>
        </w:rPr>
        <w:t xml:space="preserve">The Recognition Document includes the actual start and end date of the study period, the transcript of records from the receiving institution and the recognition outcomes from the sending institution. The </w:t>
      </w:r>
      <w:r>
        <w:rPr>
          <w:rFonts w:cs="Calibri" w:ascii="Verdana" w:hAnsi="Verdana"/>
          <w:b/>
          <w:lang w:val="en-GB"/>
        </w:rPr>
        <w:t>start date</w:t>
      </w:r>
      <w:r>
        <w:rPr>
          <w:rFonts w:cs="Calibri" w:ascii="Verdana" w:hAnsi="Verdana"/>
          <w:lang w:val="en-GB"/>
        </w:rPr>
        <w:t xml:space="preserve"> of the study period is the first day the student has been present at the receiving institution, for example, for the first course, for a welcoming event organised by the host institution or for language and intercultural courses. The </w:t>
      </w:r>
      <w:r>
        <w:rPr>
          <w:rFonts w:cs="Calibri" w:ascii="Verdana" w:hAnsi="Verdana"/>
          <w:b/>
          <w:lang w:val="en-GB"/>
        </w:rPr>
        <w:t xml:space="preserve">end date </w:t>
      </w:r>
      <w:r>
        <w:rPr>
          <w:rFonts w:cs="Calibri" w:ascii="Verdana" w:hAnsi="Verdana"/>
          <w:lang w:val="en-GB"/>
        </w:rPr>
        <w:t>of the study period is the last day the student has been present at the receiving institution and not his actual date of departure. This is, for example, the end of exams period, courses or mandatory sitting period.</w:t>
      </w:r>
    </w:p>
    <w:p>
      <w:pPr>
        <w:sectPr>
          <w:headerReference w:type="default" r:id="rId11"/>
          <w:footerReference w:type="default" r:id="rId12"/>
          <w:endnotePr>
            <w:numFmt w:val="decimal"/>
          </w:endnotePr>
          <w:type w:val="nextPage"/>
          <w:pgSz w:w="11906" w:h="16838"/>
          <w:pgMar w:left="1701" w:right="1417" w:header="427" w:top="484" w:footer="397" w:bottom="851" w:gutter="0"/>
          <w:pgNumType w:fmt="decimal"/>
          <w:formProt w:val="false"/>
          <w:textDirection w:val="lrTb"/>
          <w:docGrid w:type="default" w:linePitch="326" w:charSpace="4294961151"/>
        </w:sectPr>
        <w:pStyle w:val="Endnotetext"/>
        <w:rPr>
          <w:rFonts w:ascii="Verdana" w:hAnsi="Verdana" w:cs="Calibri"/>
          <w:lang w:val="en-GB"/>
        </w:rPr>
      </w:pPr>
      <w:r>
        <w:rPr>
          <w:rFonts w:cs="Calibri" w:ascii="Verdana" w:hAnsi="Verdana"/>
          <w:lang w:val="en-GB"/>
        </w:rPr>
        <w:t xml:space="preserve">The Recognition Document must be issued together with the section before mobility (and the section during mobility if there were changes to the original Learning Agreement) and it can additionally be issued independently. </w:t>
      </w:r>
    </w:p>
    <w:p>
      <w:pPr>
        <w:pStyle w:val="Heading4"/>
        <w:keepNext/>
        <w:numPr>
          <w:ilvl w:val="0"/>
          <w:numId w:val="0"/>
        </w:numPr>
        <w:jc w:val="center"/>
        <w:rPr>
          <w:rFonts w:ascii="Verdana" w:hAnsi="Verdana" w:cs="Calibri"/>
          <w:b/>
          <w:b/>
          <w:color w:val="002060"/>
          <w:sz w:val="28"/>
          <w:lang w:val="en-GB"/>
        </w:rPr>
      </w:pPr>
      <w:r>
        <w:rPr>
          <w:rFonts w:cs="Calibri" w:ascii="Verdana" w:hAnsi="Verdana"/>
          <w:b/>
          <w:color w:val="002060"/>
          <w:sz w:val="28"/>
          <w:lang w:val="en-GB"/>
        </w:rPr>
        <w:t>Steps to fill in the Learning Agreement for Studies</w:t>
      </w:r>
    </w:p>
    <w:p>
      <w:pPr>
        <w:pStyle w:val="Normal"/>
        <w:rPr>
          <w:rFonts w:ascii="Calibri" w:hAnsi="Calibri" w:cs="Calibri"/>
          <w:lang w:val="en-GB"/>
        </w:rPr>
      </w:pPr>
      <w:r>
        <mc:AlternateContent>
          <mc:Choice Requires="wps">
            <w:drawing>
              <wp:anchor behindDoc="0" distT="0" distB="0" distL="114300" distR="114300" simplePos="0" locked="0" layoutInCell="1" allowOverlap="1" relativeHeight="5">
                <wp:simplePos x="0" y="0"/>
                <wp:positionH relativeFrom="column">
                  <wp:posOffset>4385310</wp:posOffset>
                </wp:positionH>
                <wp:positionV relativeFrom="paragraph">
                  <wp:posOffset>173355</wp:posOffset>
                </wp:positionV>
                <wp:extent cx="2258060" cy="1194435"/>
                <wp:effectExtent l="5715" t="8890" r="13335" b="6985"/>
                <wp:wrapNone/>
                <wp:docPr id="8" name="Text Box 55"/>
                <a:graphic xmlns:a="http://schemas.openxmlformats.org/drawingml/2006/main">
                  <a:graphicData uri="http://schemas.microsoft.com/office/word/2010/wordprocessingShape">
                    <wps:wsp>
                      <wps:cNvSpPr/>
                      <wps:spPr>
                        <a:xfrm>
                          <a:off x="0" y="0"/>
                          <a:ext cx="2257560" cy="119376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hd w:val="clear" w:color="auto" w:fill="DBE5F1"/>
                              <w:spacing w:before="0" w:after="240"/>
                              <w:rPr>
                                <w:color w:val="auto"/>
                              </w:rPr>
                            </w:pPr>
                            <w:r>
                              <w:rPr>
                                <w:rFonts w:cs="Calibri" w:ascii="Calibri" w:hAnsi="Calibri"/>
                                <w:b/>
                                <w:i/>
                                <w:color w:val="auto"/>
                                <w:sz w:val="18"/>
                                <w:lang w:val="en-GB"/>
                              </w:rPr>
                              <w:t>Additional educational components</w:t>
                            </w:r>
                            <w:r>
                              <w:rPr>
                                <w:rFonts w:cs="Calibri" w:ascii="Calibri" w:hAnsi="Calibri"/>
                                <w:i/>
                                <w:color w:val="auto"/>
                                <w:sz w:val="18"/>
                                <w:lang w:val="en-GB"/>
                              </w:rPr>
                              <w:t xml:space="preserve"> above the number of ECTS credits required in his/her curriculum are listed in the LA and if the sending institution will not recognise them as counting towards their degree this is agreed by all parties and annex</w:t>
                            </w:r>
                            <w:r>
                              <w:rPr>
                                <w:rFonts w:cs="Calibri" w:ascii="Calibri" w:hAnsi="Calibri"/>
                                <w:color w:val="auto"/>
                                <w:sz w:val="18"/>
                                <w:lang w:val="en-GB"/>
                              </w:rPr>
                              <w:t>ed to the LA</w:t>
                            </w:r>
                          </w:p>
                        </w:txbxContent>
                      </wps:txbx>
                      <wps:bodyPr>
                        <a:noAutofit/>
                      </wps:bodyPr>
                    </wps:wsp>
                  </a:graphicData>
                </a:graphic>
              </wp:anchor>
            </w:drawing>
          </mc:Choice>
          <mc:Fallback>
            <w:pict>
              <v:rect id="shape_0" ID="Text Box 55" fillcolor="white" stroked="t" style="position:absolute;margin-left:345.3pt;margin-top:13.65pt;width:177.7pt;height:93.95pt">
                <w10:wrap type="square"/>
                <v:fill o:detectmouseclick="t" type="solid" color2="black"/>
                <v:stroke color="black" weight="9360" joinstyle="miter" endcap="flat"/>
                <v:textbox>
                  <w:txbxContent>
                    <w:p>
                      <w:pPr>
                        <w:pStyle w:val="FrameContents"/>
                        <w:shd w:val="clear" w:color="auto" w:fill="DBE5F1"/>
                        <w:spacing w:before="0" w:after="240"/>
                        <w:rPr>
                          <w:color w:val="auto"/>
                        </w:rPr>
                      </w:pPr>
                      <w:r>
                        <w:rPr>
                          <w:rFonts w:cs="Calibri" w:ascii="Calibri" w:hAnsi="Calibri"/>
                          <w:b/>
                          <w:i/>
                          <w:color w:val="auto"/>
                          <w:sz w:val="18"/>
                          <w:lang w:val="en-GB"/>
                        </w:rPr>
                        <w:t>Additional educational components</w:t>
                      </w:r>
                      <w:r>
                        <w:rPr>
                          <w:rFonts w:cs="Calibri" w:ascii="Calibri" w:hAnsi="Calibri"/>
                          <w:i/>
                          <w:color w:val="auto"/>
                          <w:sz w:val="18"/>
                          <w:lang w:val="en-GB"/>
                        </w:rPr>
                        <w:t xml:space="preserve"> above the number of ECTS credits required in his/her curriculum are listed in the LA and if the sending institution will not recognise them as counting towards their degree this is agreed by all parties and annex</w:t>
                      </w:r>
                      <w:r>
                        <w:rPr>
                          <w:rFonts w:cs="Calibri" w:ascii="Calibri" w:hAnsi="Calibri"/>
                          <w:color w:val="auto"/>
                          <w:sz w:val="18"/>
                          <w:lang w:val="en-GB"/>
                        </w:rPr>
                        <w:t>ed to the LA</w:t>
                      </w:r>
                    </w:p>
                  </w:txbxContent>
                </v:textbox>
              </v:rect>
            </w:pict>
          </mc:Fallback>
        </mc:AlternateContent>
        <mc:AlternateContent>
          <mc:Choice Requires="wps">
            <w:drawing>
              <wp:anchor behindDoc="0" distT="0" distB="0" distL="114300" distR="114300" simplePos="0" locked="0" layoutInCell="1" allowOverlap="1" relativeHeight="6">
                <wp:simplePos x="0" y="0"/>
                <wp:positionH relativeFrom="column">
                  <wp:posOffset>1051560</wp:posOffset>
                </wp:positionH>
                <wp:positionV relativeFrom="paragraph">
                  <wp:posOffset>302260</wp:posOffset>
                </wp:positionV>
                <wp:extent cx="191135" cy="2658745"/>
                <wp:effectExtent l="5715" t="13970" r="13335" b="13970"/>
                <wp:wrapNone/>
                <wp:docPr id="10" name="AutoShape 56"/>
                <a:graphic xmlns:a="http://schemas.openxmlformats.org/drawingml/2006/main">
                  <a:graphicData uri="http://schemas.microsoft.com/office/word/2010/wordprocessingShape">
                    <wps:wsp>
                      <wps:cNvSpPr/>
                      <wps:spPr>
                        <a:xfrm>
                          <a:off x="0" y="0"/>
                          <a:ext cx="190440" cy="2658240"/>
                        </a:xfrm>
                        <a:prstGeom prst="rightBrace">
                          <a:avLst>
                            <a:gd name="adj1" fmla="val 116278"/>
                            <a:gd name="adj2" fmla="val 50000"/>
                          </a:avLst>
                        </a:prstGeom>
                        <a:noFill/>
                        <a:ln w="9360">
                          <a:solidFill>
                            <a:srgbClr val="000000"/>
                          </a:solidFill>
                          <a:round/>
                        </a:ln>
                      </wps:spPr>
                      <wps:style>
                        <a:lnRef idx="0"/>
                        <a:fillRef idx="0"/>
                        <a:effectRef idx="0"/>
                        <a:fontRef idx="minor"/>
                      </wps:style>
                      <wps:bodyPr/>
                    </wps:wsp>
                  </a:graphicData>
                </a:graphic>
              </wp:anchor>
            </w:drawing>
          </mc:Choice>
          <mc:Fallback>
            <w:pict>
              <v:shapetype id="shapetype_88" coordsize="21600,21600" o:spt="88" adj="10800,1800" path="m,qx@13@14l10800@5qy@15@16qx@17@18l10800@6qy@19@20xnsem,qx@13@14l10800@5qy@15@16qx@17@18l10800@6qy@19@20nfe">
                <v:stroke joinstyle="miter"/>
                <v:formulas>
                  <v:f eqn="val #0"/>
                  <v:f eqn="sum 21600 0 @0"/>
                  <v:f eqn="min @1 @0"/>
                  <v:f eqn="prod @2 1 2"/>
                  <v:f eqn="val #1"/>
                  <v:f eqn="sum @0 0 @4"/>
                  <v:f eqn="sum height 0 @4"/>
                  <v:f eqn="sumangle 0 45 0"/>
                  <v:f eqn="cos 10800 @7"/>
                  <v:f eqn="sin @4 @7"/>
                  <v:f eqn="sum 0 @8 0"/>
                  <v:f eqn="sum @4 0 @9"/>
                  <v:f eqn="sum height @9 @4"/>
                  <v:f eqn="sum 10800 0 0"/>
                  <v:f eqn="sum @4 0 0"/>
                  <v:f eqn="sum 10800 10800 0"/>
                  <v:f eqn="sum @4 @5 0"/>
                  <v:f eqn="sum 0 @15 10800"/>
                  <v:f eqn="sum @4 @16 0"/>
                  <v:f eqn="sum 0 10800 10800"/>
                  <v:f eqn="sum @4 @6 0"/>
                </v:formulas>
                <v:path gradientshapeok="t" o:connecttype="rect" textboxrect="0,@11,@10,@12"/>
                <v:handles>
                  <v:h position="10800,@4"/>
                  <v:h position="21600,@0"/>
                </v:handles>
              </v:shapetype>
              <v:shape id="shape_0" ID="AutoShape 56" stroked="t" style="position:absolute;margin-left:82.8pt;margin-top:23.8pt;width:14.95pt;height:209.25pt" type="shapetype_88">
                <w10:wrap type="none"/>
                <v:fill o:detectmouseclick="t" on="false"/>
                <v:stroke color="black" weight="9360" joinstyle="round" endcap="flat"/>
              </v:shape>
            </w:pict>
          </mc:Fallback>
        </mc:AlternateContent>
      </w:r>
      <w:r>
        <w:rPr>
          <w:rFonts w:cs="Calibri" w:ascii="Calibri" w:hAnsi="Calibri"/>
          <w:lang w:val="en-GB"/>
        </w:rPr>
        <w:t>Page 1 – Information on the student and the sending and receiving institution</w:t>
      </w:r>
    </w:p>
    <w:p>
      <w:pPr>
        <w:pStyle w:val="Normal"/>
        <w:rPr>
          <w:lang w:val="en-GB"/>
        </w:rPr>
      </w:pPr>
      <w:r>
        <w:rPr>
          <w:lang w:val="en-GB"/>
        </w:rPr>
        <mc:AlternateContent>
          <mc:Choice Requires="wps">
            <w:drawing>
              <wp:anchor behindDoc="0" distT="0" distB="0" distL="114300" distR="114300" simplePos="0" locked="0" layoutInCell="1" allowOverlap="1" relativeHeight="3">
                <wp:simplePos x="0" y="0"/>
                <wp:positionH relativeFrom="column">
                  <wp:posOffset>1375410</wp:posOffset>
                </wp:positionH>
                <wp:positionV relativeFrom="paragraph">
                  <wp:posOffset>227330</wp:posOffset>
                </wp:positionV>
                <wp:extent cx="2505710" cy="1296035"/>
                <wp:effectExtent l="24765" t="20320" r="32385" b="46355"/>
                <wp:wrapNone/>
                <wp:docPr id="11" name="Text Box 53"/>
                <a:graphic xmlns:a="http://schemas.openxmlformats.org/drawingml/2006/main">
                  <a:graphicData uri="http://schemas.microsoft.com/office/word/2010/wordprocessingShape">
                    <wps:wsp>
                      <wps:cNvSpPr/>
                      <wps:spPr>
                        <a:xfrm>
                          <a:off x="0" y="0"/>
                          <a:ext cx="2505240" cy="1295280"/>
                        </a:xfrm>
                        <a:prstGeom prst="rect">
                          <a:avLst/>
                        </a:prstGeom>
                        <a:solidFill>
                          <a:srgbClr val="c6d9f1"/>
                        </a:solidFill>
                        <a:ln w="38160">
                          <a:solidFill>
                            <a:srgbClr val="f2f2f2"/>
                          </a:solidFill>
                          <a:miter/>
                        </a:ln>
                        <a:effectLst>
                          <a:outerShdw algn="ctr" dir="3806097" dist="28398" rotWithShape="0">
                            <a:srgbClr val="243f60">
                              <a:alpha val="50000"/>
                            </a:srgbClr>
                          </a:outerShdw>
                        </a:effectLst>
                      </wps:spPr>
                      <wps:style>
                        <a:lnRef idx="0"/>
                        <a:fillRef idx="0"/>
                        <a:effectRef idx="0"/>
                        <a:fontRef idx="minor"/>
                      </wps:style>
                      <wps:txbx>
                        <w:txbxContent>
                          <w:p>
                            <w:pPr>
                              <w:pStyle w:val="FrameContents"/>
                              <w:shd w:val="clear" w:color="auto" w:fill="00B0F0"/>
                              <w:rPr>
                                <w:rFonts w:ascii="Calibri" w:hAnsi="Calibri" w:cs="Calibri"/>
                                <w:sz w:val="22"/>
                                <w:lang w:val="en-GB"/>
                              </w:rPr>
                            </w:pPr>
                            <w:r>
                              <w:rPr>
                                <w:rFonts w:cs="Calibri" w:ascii="Calibri" w:hAnsi="Calibri"/>
                                <w:color w:val="auto"/>
                                <w:sz w:val="22"/>
                                <w:lang w:val="en-GB"/>
                              </w:rPr>
                              <w:t xml:space="preserve">Provide </w:t>
                            </w:r>
                            <w:r>
                              <w:rPr>
                                <w:rFonts w:cs="Calibri" w:ascii="Calibri" w:hAnsi="Calibri"/>
                                <w:b/>
                                <w:color w:val="auto"/>
                                <w:sz w:val="22"/>
                                <w:lang w:val="en-GB"/>
                              </w:rPr>
                              <w:t xml:space="preserve">mobility programme </w:t>
                            </w:r>
                            <w:r>
                              <w:rPr>
                                <w:rFonts w:cs="Calibri" w:ascii="Calibri" w:hAnsi="Calibri"/>
                                <w:color w:val="auto"/>
                                <w:sz w:val="22"/>
                                <w:lang w:val="en-GB"/>
                              </w:rPr>
                              <w:t xml:space="preserve"> </w:t>
                            </w:r>
                          </w:p>
                          <w:p>
                            <w:pPr>
                              <w:pStyle w:val="FrameContents"/>
                              <w:shd w:val="clear" w:color="auto" w:fill="00B0F0"/>
                              <w:rPr>
                                <w:rFonts w:ascii="Calibri" w:hAnsi="Calibri" w:cs="Calibri"/>
                                <w:b/>
                                <w:b/>
                                <w:sz w:val="22"/>
                                <w:lang w:val="en-GB"/>
                              </w:rPr>
                            </w:pPr>
                            <w:r>
                              <w:rPr>
                                <w:rFonts w:cs="Calibri" w:ascii="Calibri" w:hAnsi="Calibri"/>
                                <w:color w:val="auto"/>
                                <w:sz w:val="22"/>
                                <w:lang w:val="en-GB"/>
                              </w:rPr>
                              <w:t>Identify</w:t>
                            </w:r>
                            <w:r>
                              <w:rPr>
                                <w:rFonts w:cs="Calibri" w:ascii="Calibri" w:hAnsi="Calibri"/>
                                <w:b/>
                                <w:color w:val="auto"/>
                                <w:sz w:val="22"/>
                                <w:lang w:val="en-GB"/>
                              </w:rPr>
                              <w:t xml:space="preserve"> responsible persons</w:t>
                            </w:r>
                          </w:p>
                          <w:p>
                            <w:pPr>
                              <w:pStyle w:val="FrameContents"/>
                              <w:shd w:val="clear" w:color="auto" w:fill="00B0F0"/>
                              <w:spacing w:before="0" w:after="240"/>
                              <w:rPr>
                                <w:color w:val="auto"/>
                              </w:rPr>
                            </w:pPr>
                            <w:r>
                              <w:rPr>
                                <w:rFonts w:cs="Calibri" w:ascii="Calibri" w:hAnsi="Calibri"/>
                                <w:b/>
                                <w:color w:val="auto"/>
                                <w:sz w:val="22"/>
                                <w:lang w:val="en-GB"/>
                              </w:rPr>
                              <w:t xml:space="preserve">Commitment </w:t>
                            </w:r>
                            <w:r>
                              <w:rPr>
                                <w:rFonts w:cs="Calibri" w:ascii="Calibri" w:hAnsi="Calibri"/>
                                <w:color w:val="auto"/>
                                <w:sz w:val="22"/>
                                <w:lang w:val="en-GB"/>
                              </w:rPr>
                              <w:t>of the three parties with original / scanned/ digital signatures.</w:t>
                            </w:r>
                            <w:r>
                              <w:rPr>
                                <w:rFonts w:cs="Calibri" w:ascii="Calibri" w:hAnsi="Calibri"/>
                                <w:b/>
                                <w:color w:val="auto"/>
                                <w:sz w:val="22"/>
                                <w:lang w:val="en-GB"/>
                              </w:rPr>
                              <w:t xml:space="preserve"> </w:t>
                            </w:r>
                          </w:p>
                        </w:txbxContent>
                      </wps:txbx>
                      <wps:bodyPr>
                        <a:noAutofit/>
                      </wps:bodyPr>
                    </wps:wsp>
                  </a:graphicData>
                </a:graphic>
              </wp:anchor>
            </w:drawing>
          </mc:Choice>
          <mc:Fallback>
            <w:pict>
              <v:rect id="shape_0" ID="Text Box 53" fillcolor="#c6d9f1" stroked="t" style="position:absolute;margin-left:108.3pt;margin-top:17.9pt;width:197.2pt;height:101.95pt">
                <w10:wrap type="square"/>
                <v:fill o:detectmouseclick="t" type="solid" color2="#39260e"/>
                <v:stroke color="#f2f2f2" weight="38160" joinstyle="miter" endcap="flat"/>
                <v:shadow on="t" obscured="f" color="#243f60"/>
                <v:textbox>
                  <w:txbxContent>
                    <w:p>
                      <w:pPr>
                        <w:pStyle w:val="FrameContents"/>
                        <w:shd w:val="clear" w:color="auto" w:fill="00B0F0"/>
                        <w:rPr>
                          <w:rFonts w:ascii="Calibri" w:hAnsi="Calibri" w:cs="Calibri"/>
                          <w:sz w:val="22"/>
                          <w:lang w:val="en-GB"/>
                        </w:rPr>
                      </w:pPr>
                      <w:r>
                        <w:rPr>
                          <w:rFonts w:cs="Calibri" w:ascii="Calibri" w:hAnsi="Calibri"/>
                          <w:color w:val="auto"/>
                          <w:sz w:val="22"/>
                          <w:lang w:val="en-GB"/>
                        </w:rPr>
                        <w:t xml:space="preserve">Provide </w:t>
                      </w:r>
                      <w:r>
                        <w:rPr>
                          <w:rFonts w:cs="Calibri" w:ascii="Calibri" w:hAnsi="Calibri"/>
                          <w:b/>
                          <w:color w:val="auto"/>
                          <w:sz w:val="22"/>
                          <w:lang w:val="en-GB"/>
                        </w:rPr>
                        <w:t xml:space="preserve">mobility programme </w:t>
                      </w:r>
                      <w:r>
                        <w:rPr>
                          <w:rFonts w:cs="Calibri" w:ascii="Calibri" w:hAnsi="Calibri"/>
                          <w:color w:val="auto"/>
                          <w:sz w:val="22"/>
                          <w:lang w:val="en-GB"/>
                        </w:rPr>
                        <w:t xml:space="preserve"> </w:t>
                      </w:r>
                    </w:p>
                    <w:p>
                      <w:pPr>
                        <w:pStyle w:val="FrameContents"/>
                        <w:shd w:val="clear" w:color="auto" w:fill="00B0F0"/>
                        <w:rPr>
                          <w:rFonts w:ascii="Calibri" w:hAnsi="Calibri" w:cs="Calibri"/>
                          <w:b/>
                          <w:b/>
                          <w:sz w:val="22"/>
                          <w:lang w:val="en-GB"/>
                        </w:rPr>
                      </w:pPr>
                      <w:r>
                        <w:rPr>
                          <w:rFonts w:cs="Calibri" w:ascii="Calibri" w:hAnsi="Calibri"/>
                          <w:color w:val="auto"/>
                          <w:sz w:val="22"/>
                          <w:lang w:val="en-GB"/>
                        </w:rPr>
                        <w:t>Identify</w:t>
                      </w:r>
                      <w:r>
                        <w:rPr>
                          <w:rFonts w:cs="Calibri" w:ascii="Calibri" w:hAnsi="Calibri"/>
                          <w:b/>
                          <w:color w:val="auto"/>
                          <w:sz w:val="22"/>
                          <w:lang w:val="en-GB"/>
                        </w:rPr>
                        <w:t xml:space="preserve"> responsible persons</w:t>
                      </w:r>
                    </w:p>
                    <w:p>
                      <w:pPr>
                        <w:pStyle w:val="FrameContents"/>
                        <w:shd w:val="clear" w:color="auto" w:fill="00B0F0"/>
                        <w:spacing w:before="0" w:after="240"/>
                        <w:rPr>
                          <w:color w:val="auto"/>
                        </w:rPr>
                      </w:pPr>
                      <w:r>
                        <w:rPr>
                          <w:rFonts w:cs="Calibri" w:ascii="Calibri" w:hAnsi="Calibri"/>
                          <w:b/>
                          <w:color w:val="auto"/>
                          <w:sz w:val="22"/>
                          <w:lang w:val="en-GB"/>
                        </w:rPr>
                        <w:t xml:space="preserve">Commitment </w:t>
                      </w:r>
                      <w:r>
                        <w:rPr>
                          <w:rFonts w:cs="Calibri" w:ascii="Calibri" w:hAnsi="Calibri"/>
                          <w:color w:val="auto"/>
                          <w:sz w:val="22"/>
                          <w:lang w:val="en-GB"/>
                        </w:rPr>
                        <w:t>of the three parties with original / scanned/ digital signatures.</w:t>
                      </w:r>
                      <w:r>
                        <w:rPr>
                          <w:rFonts w:cs="Calibri" w:ascii="Calibri" w:hAnsi="Calibri"/>
                          <w:b/>
                          <w:color w:val="auto"/>
                          <w:sz w:val="22"/>
                          <w:lang w:val="en-GB"/>
                        </w:rPr>
                        <w:t xml:space="preserve"> </w:t>
                      </w:r>
                    </w:p>
                  </w:txbxContent>
                </v:textbox>
              </v:rect>
            </w:pict>
          </mc:Fallback>
        </mc:AlternateContent>
      </w:r>
    </w:p>
    <w:p>
      <w:pPr>
        <w:pStyle w:val="Normal"/>
        <w:rPr>
          <w:b/>
          <w:b/>
          <w:lang w:val="en-GB"/>
        </w:rPr>
      </w:pPr>
      <w:r>
        <w:rPr>
          <w:b/>
          <w:lang w:val="en-GB"/>
        </w:rPr>
      </w:r>
    </w:p>
    <w:p>
      <w:pPr>
        <w:pStyle w:val="Normal"/>
        <w:rPr>
          <w:b/>
          <w:b/>
          <w:lang w:val="en-GB"/>
        </w:rPr>
      </w:pPr>
      <w:r>
        <w:rPr>
          <w:b/>
          <w:lang w:val="en-GB"/>
        </w:rPr>
        <mc:AlternateContent>
          <mc:Choice Requires="wps">
            <w:drawing>
              <wp:anchor behindDoc="0" distT="0" distB="0" distL="114300" distR="114300" simplePos="0" locked="0" layoutInCell="1" allowOverlap="1" relativeHeight="11">
                <wp:simplePos x="0" y="0"/>
                <wp:positionH relativeFrom="column">
                  <wp:posOffset>4203700</wp:posOffset>
                </wp:positionH>
                <wp:positionV relativeFrom="paragraph">
                  <wp:posOffset>315595</wp:posOffset>
                </wp:positionV>
                <wp:extent cx="162560" cy="195580"/>
                <wp:effectExtent l="5715" t="12065" r="13335" b="12065"/>
                <wp:wrapNone/>
                <wp:docPr id="13" name="AutoShape 61"/>
                <a:graphic xmlns:a="http://schemas.openxmlformats.org/drawingml/2006/main">
                  <a:graphicData uri="http://schemas.microsoft.com/office/word/2010/wordprocessingShape">
                    <wps:wsp>
                      <wps:cNvSpPr/>
                      <wps:spPr>
                        <a:xfrm flipV="1">
                          <a:off x="0" y="0"/>
                          <a:ext cx="162000" cy="19512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AutoShape 61" stroked="t" style="position:absolute;margin-left:331pt;margin-top:24.85pt;width:12.7pt;height:15.3pt;flip:y" type="shapetype_32">
                <w10:wrap type="none"/>
                <v:fill o:detectmouseclick="t" on="false"/>
                <v:stroke color="black" weight="9360" joinstyle="round" endcap="flat"/>
              </v:shape>
            </w:pict>
          </mc:Fallback>
        </mc:AlternateContent>
      </w:r>
    </w:p>
    <w:p>
      <w:pPr>
        <w:pStyle w:val="Normal"/>
        <w:rPr>
          <w:rFonts w:ascii="Calibri" w:hAnsi="Calibri" w:cs="Calibri"/>
          <w:b/>
          <w:b/>
          <w:lang w:val="en-GB"/>
        </w:rPr>
      </w:pPr>
      <w:r>
        <mc:AlternateContent>
          <mc:Choice Requires="wps">
            <w:drawing>
              <wp:anchor behindDoc="0" distT="0" distB="0" distL="114300" distR="114300" simplePos="0" locked="0" layoutInCell="1" allowOverlap="1" relativeHeight="9">
                <wp:simplePos x="0" y="0"/>
                <wp:positionH relativeFrom="column">
                  <wp:posOffset>3890010</wp:posOffset>
                </wp:positionH>
                <wp:positionV relativeFrom="paragraph">
                  <wp:posOffset>187960</wp:posOffset>
                </wp:positionV>
                <wp:extent cx="314960" cy="1270"/>
                <wp:effectExtent l="15240" t="59055" r="13335" b="54610"/>
                <wp:wrapNone/>
                <wp:docPr id="14" name="AutoShape 59"/>
                <a:graphic xmlns:a="http://schemas.openxmlformats.org/drawingml/2006/main">
                  <a:graphicData uri="http://schemas.microsoft.com/office/word/2010/wordprocessingShape">
                    <wps:wsp>
                      <wps:cNvSpPr/>
                      <wps:spPr>
                        <a:xfrm flipH="1">
                          <a:off x="0" y="0"/>
                          <a:ext cx="314280" cy="72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59" stroked="t" style="position:absolute;margin-left:306.3pt;margin-top:14.8pt;width:24.7pt;height:0pt;flip:x"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10">
                <wp:simplePos x="0" y="0"/>
                <wp:positionH relativeFrom="column">
                  <wp:posOffset>4385310</wp:posOffset>
                </wp:positionH>
                <wp:positionV relativeFrom="paragraph">
                  <wp:posOffset>153035</wp:posOffset>
                </wp:positionV>
                <wp:extent cx="2258060" cy="561975"/>
                <wp:effectExtent l="5715" t="5080" r="13335" b="5080"/>
                <wp:wrapNone/>
                <wp:docPr id="15" name="Text Box 60"/>
                <a:graphic xmlns:a="http://schemas.openxmlformats.org/drawingml/2006/main">
                  <a:graphicData uri="http://schemas.microsoft.com/office/word/2010/wordprocessingShape">
                    <wps:wsp>
                      <wps:cNvSpPr/>
                      <wps:spPr>
                        <a:xfrm>
                          <a:off x="0" y="0"/>
                          <a:ext cx="2257560" cy="56124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keepNext/>
                              <w:keepLines/>
                              <w:shd w:val="clear" w:color="auto" w:fill="DBE5F1"/>
                              <w:tabs>
                                <w:tab w:val="left" w:pos="426" w:leader="none"/>
                              </w:tabs>
                              <w:spacing w:before="0" w:after="0"/>
                              <w:rPr>
                                <w:color w:val="auto"/>
                              </w:rPr>
                            </w:pPr>
                            <w:r>
                              <w:rPr>
                                <w:rFonts w:cs="Calibri" w:ascii="Calibri" w:hAnsi="Calibri"/>
                                <w:b/>
                                <w:i/>
                                <w:color w:val="auto"/>
                                <w:sz w:val="18"/>
                                <w:lang w:val="en-GB"/>
                              </w:rPr>
                              <w:t xml:space="preserve">Provisions </w:t>
                            </w:r>
                            <w:r>
                              <w:rPr>
                                <w:rFonts w:cs="Calibri" w:ascii="Calibri" w:hAnsi="Calibri"/>
                                <w:i/>
                                <w:color w:val="auto"/>
                                <w:sz w:val="18"/>
                                <w:lang w:val="en-GB"/>
                              </w:rPr>
                              <w:t xml:space="preserve">for recognition </w:t>
                            </w:r>
                            <w:r>
                              <w:rPr>
                                <w:rFonts w:cs="Calibri" w:ascii="Calibri" w:hAnsi="Calibri"/>
                                <w:b/>
                                <w:i/>
                                <w:color w:val="auto"/>
                                <w:sz w:val="18"/>
                                <w:lang w:val="en-GB"/>
                              </w:rPr>
                              <w:t>in case</w:t>
                            </w:r>
                            <w:r>
                              <w:rPr>
                                <w:rFonts w:cs="Calibri" w:ascii="Calibri" w:hAnsi="Calibri"/>
                                <w:i/>
                                <w:color w:val="auto"/>
                                <w:sz w:val="18"/>
                                <w:lang w:val="en-GB"/>
                              </w:rPr>
                              <w:t xml:space="preserve"> some educational components are </w:t>
                            </w:r>
                            <w:r>
                              <w:rPr>
                                <w:rFonts w:cs="Calibri" w:ascii="Calibri" w:hAnsi="Calibri"/>
                                <w:b/>
                                <w:i/>
                                <w:color w:val="auto"/>
                                <w:sz w:val="18"/>
                                <w:lang w:val="en-GB"/>
                              </w:rPr>
                              <w:t>not successfully complete</w:t>
                            </w:r>
                            <w:r>
                              <w:rPr>
                                <w:rFonts w:cs="Calibri" w:ascii="Calibri" w:hAnsi="Calibri"/>
                                <w:i/>
                                <w:color w:val="auto"/>
                                <w:sz w:val="18"/>
                                <w:lang w:val="en-GB"/>
                              </w:rPr>
                              <w:t xml:space="preserve">d are included </w:t>
                            </w:r>
                          </w:p>
                        </w:txbxContent>
                      </wps:txbx>
                      <wps:bodyPr>
                        <a:noAutofit/>
                      </wps:bodyPr>
                    </wps:wsp>
                  </a:graphicData>
                </a:graphic>
              </wp:anchor>
            </w:drawing>
          </mc:Choice>
          <mc:Fallback>
            <w:pict>
              <v:rect id="shape_0" ID="Text Box 60" fillcolor="white" stroked="t" style="position:absolute;margin-left:345.3pt;margin-top:12.05pt;width:177.7pt;height:44.15pt">
                <w10:wrap type="square"/>
                <v:fill o:detectmouseclick="t" type="solid" color2="black"/>
                <v:stroke color="black" weight="9360" joinstyle="miter" endcap="flat"/>
                <v:textbox>
                  <w:txbxContent>
                    <w:p>
                      <w:pPr>
                        <w:pStyle w:val="FrameContents"/>
                        <w:keepNext/>
                        <w:keepLines/>
                        <w:shd w:val="clear" w:color="auto" w:fill="DBE5F1"/>
                        <w:tabs>
                          <w:tab w:val="left" w:pos="426" w:leader="none"/>
                        </w:tabs>
                        <w:spacing w:before="0" w:after="0"/>
                        <w:rPr>
                          <w:color w:val="auto"/>
                        </w:rPr>
                      </w:pPr>
                      <w:r>
                        <w:rPr>
                          <w:rFonts w:cs="Calibri" w:ascii="Calibri" w:hAnsi="Calibri"/>
                          <w:b/>
                          <w:i/>
                          <w:color w:val="auto"/>
                          <w:sz w:val="18"/>
                          <w:lang w:val="en-GB"/>
                        </w:rPr>
                        <w:t xml:space="preserve">Provisions </w:t>
                      </w:r>
                      <w:r>
                        <w:rPr>
                          <w:rFonts w:cs="Calibri" w:ascii="Calibri" w:hAnsi="Calibri"/>
                          <w:i/>
                          <w:color w:val="auto"/>
                          <w:sz w:val="18"/>
                          <w:lang w:val="en-GB"/>
                        </w:rPr>
                        <w:t xml:space="preserve">for recognition </w:t>
                      </w:r>
                      <w:r>
                        <w:rPr>
                          <w:rFonts w:cs="Calibri" w:ascii="Calibri" w:hAnsi="Calibri"/>
                          <w:b/>
                          <w:i/>
                          <w:color w:val="auto"/>
                          <w:sz w:val="18"/>
                          <w:lang w:val="en-GB"/>
                        </w:rPr>
                        <w:t>in case</w:t>
                      </w:r>
                      <w:r>
                        <w:rPr>
                          <w:rFonts w:cs="Calibri" w:ascii="Calibri" w:hAnsi="Calibri"/>
                          <w:i/>
                          <w:color w:val="auto"/>
                          <w:sz w:val="18"/>
                          <w:lang w:val="en-GB"/>
                        </w:rPr>
                        <w:t xml:space="preserve"> some educational components are </w:t>
                      </w:r>
                      <w:r>
                        <w:rPr>
                          <w:rFonts w:cs="Calibri" w:ascii="Calibri" w:hAnsi="Calibri"/>
                          <w:b/>
                          <w:i/>
                          <w:color w:val="auto"/>
                          <w:sz w:val="18"/>
                          <w:lang w:val="en-GB"/>
                        </w:rPr>
                        <w:t>not successfully complete</w:t>
                      </w:r>
                      <w:r>
                        <w:rPr>
                          <w:rFonts w:cs="Calibri" w:ascii="Calibri" w:hAnsi="Calibri"/>
                          <w:i/>
                          <w:color w:val="auto"/>
                          <w:sz w:val="18"/>
                          <w:lang w:val="en-GB"/>
                        </w:rPr>
                        <w:t xml:space="preserve">d are included </w:t>
                      </w:r>
                    </w:p>
                  </w:txbxContent>
                </v:textbox>
              </v:rect>
            </w:pict>
          </mc:Fallback>
        </mc:AlternateContent>
        <mc:AlternateContent>
          <mc:Choice Requires="wps">
            <w:drawing>
              <wp:anchor behindDoc="0" distT="0" distB="0" distL="114300" distR="114300" simplePos="0" locked="0" layoutInCell="1" allowOverlap="1" relativeHeight="12">
                <wp:simplePos x="0" y="0"/>
                <wp:positionH relativeFrom="column">
                  <wp:posOffset>4204335</wp:posOffset>
                </wp:positionH>
                <wp:positionV relativeFrom="paragraph">
                  <wp:posOffset>188595</wp:posOffset>
                </wp:positionV>
                <wp:extent cx="162560" cy="137160"/>
                <wp:effectExtent l="5715" t="12065" r="13335" b="13335"/>
                <wp:wrapNone/>
                <wp:docPr id="17" name="AutoShape 62"/>
                <a:graphic xmlns:a="http://schemas.openxmlformats.org/drawingml/2006/main">
                  <a:graphicData uri="http://schemas.microsoft.com/office/word/2010/wordprocessingShape">
                    <wps:wsp>
                      <wps:cNvSpPr/>
                      <wps:spPr>
                        <a:xfrm>
                          <a:off x="0" y="0"/>
                          <a:ext cx="162000" cy="13644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62" stroked="t" style="position:absolute;margin-left:331.05pt;margin-top:14.85pt;width:12.7pt;height:10.7pt" type="shapetype_32">
                <w10:wrap type="none"/>
                <v:fill o:detectmouseclick="t" on="false"/>
                <v:stroke color="black" weight="9360" joinstyle="round" endcap="flat"/>
              </v:shape>
            </w:pict>
          </mc:Fallback>
        </mc:AlternateContent>
      </w:r>
      <w:r>
        <w:rPr>
          <w:rFonts w:cs="Calibri" w:ascii="Calibri" w:hAnsi="Calibri"/>
          <w:b/>
          <w:lang w:val="en-GB"/>
        </w:rPr>
        <w:t>Before mobility</w:t>
        <w:tab/>
      </w:r>
    </w:p>
    <w:p>
      <w:pPr>
        <w:pStyle w:val="Normal"/>
        <w:rPr>
          <w:rFonts w:ascii="Calibri" w:hAnsi="Calibri" w:cs="Calibri"/>
          <w:lang w:val="en-GB"/>
        </w:rPr>
      </w:pPr>
      <w:r>
        <w:rPr>
          <w:rFonts w:cs="Calibri" w:ascii="Calibri" w:hAnsi="Calibri"/>
          <w:lang w:val="en-GB"/>
        </w:rPr>
        <w:t>Pages 1-3</w:t>
        <w:tab/>
        <w:tab/>
        <w:tab/>
        <w:tab/>
        <w:tab/>
        <w:tab/>
        <w:tab/>
        <w:tab/>
      </w:r>
    </w:p>
    <w:p>
      <w:pPr>
        <w:pStyle w:val="Normal"/>
        <w:rPr>
          <w:rFonts w:ascii="Calibri" w:hAnsi="Calibri" w:cs="Calibri"/>
          <w:b/>
          <w:b/>
          <w:lang w:val="en-GB"/>
        </w:rPr>
      </w:pPr>
      <w:r>
        <w:rPr>
          <w:rFonts w:cs="Calibri" w:ascii="Calibri" w:hAnsi="Calibri"/>
          <w:b/>
          <w:lang w:val="en-GB"/>
        </w:rPr>
        <mc:AlternateContent>
          <mc:Choice Requires="wps">
            <w:drawing>
              <wp:anchor behindDoc="0" distT="0" distB="0" distL="114300" distR="114300" simplePos="0" locked="0" layoutInCell="1" allowOverlap="1" relativeHeight="37">
                <wp:simplePos x="0" y="0"/>
                <wp:positionH relativeFrom="column">
                  <wp:posOffset>1814830</wp:posOffset>
                </wp:positionH>
                <wp:positionV relativeFrom="paragraph">
                  <wp:posOffset>591185</wp:posOffset>
                </wp:positionV>
                <wp:extent cx="1421765" cy="368935"/>
                <wp:effectExtent l="10795" t="31750" r="11430" b="23495"/>
                <wp:wrapNone/>
                <wp:docPr id="18" name="AutoShape 69"/>
                <a:graphic xmlns:a="http://schemas.openxmlformats.org/drawingml/2006/main">
                  <a:graphicData uri="http://schemas.microsoft.com/office/word/2010/wordprocessingShape">
                    <wps:wsp>
                      <wps:cNvSpPr/>
                      <wps:spPr>
                        <a:xfrm rot="5400000">
                          <a:off x="0" y="0"/>
                          <a:ext cx="1421280" cy="368280"/>
                        </a:xfrm>
                        <a:prstGeom prst="chevron">
                          <a:avLst>
                            <a:gd name="adj" fmla="val 96466"/>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type id="shapetype_55" coordsize="21600,21600" o:spt="55" adj="10800" path="m,l@2,l21600,10800l@2,21600l,21600l@1,10800xe">
                <v:stroke joinstyle="miter"/>
                <v:formulas>
                  <v:f eqn="val 21600"/>
                  <v:f eqn="val #0"/>
                  <v:f eqn="sum width 0 @1"/>
                  <v:f eqn="prod @2 1 2"/>
                  <v:f eqn="sum @2 0 @1"/>
                  <v:f eqn="if @4 @1 0"/>
                  <v:f eqn="if @4 @2 width"/>
                </v:formulas>
                <v:path gradientshapeok="t" o:connecttype="rect" textboxrect="@5,0,@6,21600"/>
                <v:handles>
                  <v:h position="@2,0"/>
                </v:handles>
              </v:shapetype>
              <v:shape id="shape_0" ID="AutoShape 69" fillcolor="white" stroked="t" style="position:absolute;margin-left:142.95pt;margin-top:46.55pt;width:111.85pt;height:28.95pt;rotation:90" type="shapetype_55">
                <w10:wrap type="none"/>
                <v:fill o:detectmouseclick="t" type="solid" color2="black"/>
                <v:stroke color="black" weight="9360" joinstyle="miter" endcap="flat"/>
              </v:shape>
            </w:pict>
          </mc:Fallback>
        </mc:AlternateContent>
      </w:r>
    </w:p>
    <w:p>
      <w:pPr>
        <w:pStyle w:val="Normal"/>
        <w:rPr>
          <w:rFonts w:ascii="Calibri" w:hAnsi="Calibri" w:cs="Calibri"/>
          <w:lang w:val="en-GB"/>
        </w:rPr>
      </w:pPr>
      <w:r>
        <w:rPr>
          <w:rFonts w:cs="Calibri" w:ascii="Calibri" w:hAnsi="Calibri"/>
          <w:lang w:val="en-GB"/>
        </w:rPr>
        <mc:AlternateContent>
          <mc:Choice Requires="wps">
            <w:drawing>
              <wp:anchor behindDoc="0" distT="0" distB="0" distL="114300" distR="114300" simplePos="0" locked="0" layoutInCell="1" allowOverlap="1" relativeHeight="2">
                <wp:simplePos x="0" y="0"/>
                <wp:positionH relativeFrom="column">
                  <wp:posOffset>3877310</wp:posOffset>
                </wp:positionH>
                <wp:positionV relativeFrom="paragraph">
                  <wp:posOffset>299085</wp:posOffset>
                </wp:positionV>
                <wp:extent cx="2947035" cy="1397635"/>
                <wp:effectExtent l="12065" t="13970" r="13335" b="8255"/>
                <wp:wrapNone/>
                <wp:docPr id="19" name="Oval 52"/>
                <a:graphic xmlns:a="http://schemas.openxmlformats.org/drawingml/2006/main">
                  <a:graphicData uri="http://schemas.microsoft.com/office/word/2010/wordprocessingShape">
                    <wps:wsp>
                      <wps:cNvSpPr/>
                      <wps:spPr>
                        <a:xfrm>
                          <a:off x="0" y="0"/>
                          <a:ext cx="2946240" cy="1397160"/>
                        </a:xfrm>
                        <a:prstGeom prst="ellipse">
                          <a:avLst/>
                        </a:prstGeom>
                        <a:solidFill>
                          <a:srgbClr val="fde9d9"/>
                        </a:solidFill>
                        <a:ln w="9360">
                          <a:solidFill>
                            <a:srgbClr val="000000"/>
                          </a:solidFill>
                          <a:round/>
                        </a:ln>
                      </wps:spPr>
                      <wps:style>
                        <a:lnRef idx="0"/>
                        <a:fillRef idx="0"/>
                        <a:effectRef idx="0"/>
                        <a:fontRef idx="minor"/>
                      </wps:style>
                      <wps:bodyPr/>
                    </wps:wsp>
                  </a:graphicData>
                </a:graphic>
              </wp:anchor>
            </w:drawing>
          </mc:Choice>
          <mc:Fallback>
            <w:pict>
              <v:oval id="shape_0" ID="Oval 52" fillcolor="#fde9d9" stroked="t" style="position:absolute;margin-left:305.3pt;margin-top:23.55pt;width:231.95pt;height:109.95pt">
                <w10:wrap type="none"/>
                <v:fill o:detectmouseclick="t" type="solid" color2="#021626"/>
                <v:stroke color="black" weight="9360" joinstyle="round" endcap="flat"/>
              </v:oval>
            </w:pict>
          </mc:Fallback>
        </mc:AlternateContent>
      </w:r>
    </w:p>
    <w:p>
      <w:pPr>
        <w:pStyle w:val="Normal"/>
        <w:rPr>
          <w:rFonts w:ascii="Calibri" w:hAnsi="Calibri" w:cs="Calibri"/>
          <w:lang w:val="en-GB"/>
        </w:rPr>
      </w:pPr>
      <w:r>
        <mc:AlternateContent>
          <mc:Choice Requires="wps">
            <w:drawing>
              <wp:anchor behindDoc="0" distT="0" distB="0" distL="114300" distR="114300" simplePos="0" locked="0" layoutInCell="1" allowOverlap="1" relativeHeight="35">
                <wp:simplePos x="0" y="0"/>
                <wp:positionH relativeFrom="column">
                  <wp:posOffset>4042410</wp:posOffset>
                </wp:positionH>
                <wp:positionV relativeFrom="paragraph">
                  <wp:posOffset>254635</wp:posOffset>
                </wp:positionV>
                <wp:extent cx="2615565" cy="1216660"/>
                <wp:effectExtent l="0" t="3175" r="0" b="0"/>
                <wp:wrapNone/>
                <wp:docPr id="20" name="Text Box 67"/>
                <a:graphic xmlns:a="http://schemas.openxmlformats.org/drawingml/2006/main">
                  <a:graphicData uri="http://schemas.microsoft.com/office/word/2010/wordprocessingShape">
                    <wps:wsp>
                      <wps:cNvSpPr/>
                      <wps:spPr>
                        <a:xfrm>
                          <a:off x="0" y="0"/>
                          <a:ext cx="2615040" cy="1216080"/>
                        </a:xfrm>
                        <a:prstGeom prst="rect">
                          <a:avLst/>
                        </a:prstGeom>
                        <a:noFill/>
                        <a:ln>
                          <a:noFill/>
                        </a:ln>
                      </wps:spPr>
                      <wps:style>
                        <a:lnRef idx="0"/>
                        <a:fillRef idx="0"/>
                        <a:effectRef idx="0"/>
                        <a:fontRef idx="minor"/>
                      </wps:style>
                      <wps:txbx>
                        <w:txbxContent>
                          <w:p>
                            <w:pPr>
                              <w:pStyle w:val="FrameContents"/>
                              <w:keepNext/>
                              <w:keepLines/>
                              <w:tabs>
                                <w:tab w:val="left" w:pos="426" w:leader="none"/>
                              </w:tabs>
                              <w:spacing w:before="0" w:after="0"/>
                              <w:rPr>
                                <w:color w:val="auto"/>
                              </w:rPr>
                            </w:pPr>
                            <w:r>
                              <w:rPr>
                                <w:rFonts w:cs="Calibri" w:ascii="Calibri" w:hAnsi="Calibri"/>
                                <w:b/>
                                <w:i/>
                                <w:color w:val="auto"/>
                                <w:sz w:val="18"/>
                                <w:lang w:val="en-GB"/>
                              </w:rPr>
                              <w:t xml:space="preserve">Exceptional changes </w:t>
                            </w:r>
                            <w:r>
                              <w:rPr>
                                <w:rFonts w:cs="Calibri" w:ascii="Calibri" w:hAnsi="Calibri"/>
                                <w:i/>
                                <w:color w:val="auto"/>
                                <w:sz w:val="18"/>
                                <w:lang w:val="en-GB"/>
                              </w:rPr>
                              <w:t>to mobility programme</w:t>
                            </w:r>
                            <w:r>
                              <w:rPr>
                                <w:rFonts w:cs="Calibri" w:ascii="Calibri" w:hAnsi="Calibri"/>
                                <w:b/>
                                <w:i/>
                                <w:color w:val="auto"/>
                                <w:sz w:val="18"/>
                                <w:lang w:val="en-GB"/>
                              </w:rPr>
                              <w:t xml:space="preserve"> </w:t>
                            </w:r>
                            <w:r>
                              <w:rPr>
                                <w:rFonts w:cs="Calibri" w:ascii="Calibri" w:hAnsi="Calibri"/>
                                <w:i/>
                                <w:color w:val="auto"/>
                                <w:sz w:val="18"/>
                                <w:lang w:val="en-GB"/>
                              </w:rPr>
                              <w:t xml:space="preserve">should be made </w:t>
                            </w:r>
                            <w:r>
                              <w:rPr>
                                <w:rFonts w:cs="Calibri" w:ascii="Calibri" w:hAnsi="Calibri"/>
                                <w:b/>
                                <w:i/>
                                <w:color w:val="auto"/>
                                <w:sz w:val="18"/>
                                <w:lang w:val="en-GB"/>
                              </w:rPr>
                              <w:t xml:space="preserve">within one month after the start date of the studies </w:t>
                            </w:r>
                            <w:r>
                              <w:rPr>
                                <w:rFonts w:cs="Calibri" w:ascii="Calibri" w:hAnsi="Calibri"/>
                                <w:i/>
                                <w:color w:val="auto"/>
                                <w:sz w:val="18"/>
                                <w:lang w:val="en-GB"/>
                              </w:rPr>
                              <w:t>(request for extension of the duration to be made up to one month before the foreseen end date)</w:t>
                            </w:r>
                          </w:p>
                        </w:txbxContent>
                      </wps:txbx>
                      <wps:bodyPr>
                        <a:noAutofit/>
                      </wps:bodyPr>
                    </wps:wsp>
                  </a:graphicData>
                </a:graphic>
              </wp:anchor>
            </w:drawing>
          </mc:Choice>
          <mc:Fallback>
            <w:pict>
              <v:rect id="shape_0" ID="Text Box 67" stroked="f" style="position:absolute;margin-left:318.3pt;margin-top:20.05pt;width:205.85pt;height:95.7pt">
                <w10:wrap type="square"/>
                <v:fill o:detectmouseclick="t" on="false"/>
                <v:stroke color="#3465a4" joinstyle="round" endcap="flat"/>
                <v:textbox>
                  <w:txbxContent>
                    <w:p>
                      <w:pPr>
                        <w:pStyle w:val="FrameContents"/>
                        <w:keepNext/>
                        <w:keepLines/>
                        <w:tabs>
                          <w:tab w:val="left" w:pos="426" w:leader="none"/>
                        </w:tabs>
                        <w:spacing w:before="0" w:after="0"/>
                        <w:rPr>
                          <w:color w:val="auto"/>
                        </w:rPr>
                      </w:pPr>
                      <w:r>
                        <w:rPr>
                          <w:rFonts w:cs="Calibri" w:ascii="Calibri" w:hAnsi="Calibri"/>
                          <w:b/>
                          <w:i/>
                          <w:color w:val="auto"/>
                          <w:sz w:val="18"/>
                          <w:lang w:val="en-GB"/>
                        </w:rPr>
                        <w:t xml:space="preserve">Exceptional changes </w:t>
                      </w:r>
                      <w:r>
                        <w:rPr>
                          <w:rFonts w:cs="Calibri" w:ascii="Calibri" w:hAnsi="Calibri"/>
                          <w:i/>
                          <w:color w:val="auto"/>
                          <w:sz w:val="18"/>
                          <w:lang w:val="en-GB"/>
                        </w:rPr>
                        <w:t>to mobility programme</w:t>
                      </w:r>
                      <w:r>
                        <w:rPr>
                          <w:rFonts w:cs="Calibri" w:ascii="Calibri" w:hAnsi="Calibri"/>
                          <w:b/>
                          <w:i/>
                          <w:color w:val="auto"/>
                          <w:sz w:val="18"/>
                          <w:lang w:val="en-GB"/>
                        </w:rPr>
                        <w:t xml:space="preserve"> </w:t>
                      </w:r>
                      <w:r>
                        <w:rPr>
                          <w:rFonts w:cs="Calibri" w:ascii="Calibri" w:hAnsi="Calibri"/>
                          <w:i/>
                          <w:color w:val="auto"/>
                          <w:sz w:val="18"/>
                          <w:lang w:val="en-GB"/>
                        </w:rPr>
                        <w:t xml:space="preserve">should be made </w:t>
                      </w:r>
                      <w:r>
                        <w:rPr>
                          <w:rFonts w:cs="Calibri" w:ascii="Calibri" w:hAnsi="Calibri"/>
                          <w:b/>
                          <w:i/>
                          <w:color w:val="auto"/>
                          <w:sz w:val="18"/>
                          <w:lang w:val="en-GB"/>
                        </w:rPr>
                        <w:t xml:space="preserve">within one month after the start date of the studies </w:t>
                      </w:r>
                      <w:r>
                        <w:rPr>
                          <w:rFonts w:cs="Calibri" w:ascii="Calibri" w:hAnsi="Calibri"/>
                          <w:i/>
                          <w:color w:val="auto"/>
                          <w:sz w:val="18"/>
                          <w:lang w:val="en-GB"/>
                        </w:rPr>
                        <w:t>(request for extension of the duration to be made up to one month before the foreseen end date)</w:t>
                      </w:r>
                    </w:p>
                  </w:txbxContent>
                </v:textbox>
              </v:rect>
            </w:pict>
          </mc:Fallback>
        </mc:AlternateContent>
      </w:r>
      <w:r>
        <w:rPr>
          <w:rFonts w:cs="Calibri" w:ascii="Calibri" w:hAnsi="Calibri"/>
          <w:lang w:val="en-GB"/>
        </w:rPr>
        <w:tab/>
        <w:tab/>
        <w:tab/>
        <w:tab/>
        <w:tab/>
        <w:tab/>
        <w:tab/>
        <w:tab/>
      </w:r>
    </w:p>
    <w:p>
      <w:pPr>
        <w:pStyle w:val="Normal"/>
        <w:rPr>
          <w:rFonts w:ascii="Calibri" w:hAnsi="Calibri" w:cs="Calibri"/>
          <w:b/>
          <w:b/>
          <w:lang w:val="en-GB"/>
        </w:rPr>
      </w:pPr>
      <w:r>
        <w:rPr>
          <w:rFonts w:cs="Calibri" w:ascii="Calibri" w:hAnsi="Calibri"/>
          <w:b/>
          <w:lang w:val="en-GB"/>
        </w:rPr>
        <mc:AlternateContent>
          <mc:Choice Requires="wps">
            <w:drawing>
              <wp:anchor behindDoc="0" distT="0" distB="0" distL="114300" distR="114300" simplePos="0" locked="0" layoutInCell="1" allowOverlap="1" relativeHeight="7">
                <wp:simplePos x="0" y="0"/>
                <wp:positionH relativeFrom="column">
                  <wp:posOffset>1051560</wp:posOffset>
                </wp:positionH>
                <wp:positionV relativeFrom="paragraph">
                  <wp:posOffset>132715</wp:posOffset>
                </wp:positionV>
                <wp:extent cx="191135" cy="2658745"/>
                <wp:effectExtent l="5715" t="10160" r="13335" b="8255"/>
                <wp:wrapNone/>
                <wp:docPr id="22" name="AutoShape 57"/>
                <a:graphic xmlns:a="http://schemas.openxmlformats.org/drawingml/2006/main">
                  <a:graphicData uri="http://schemas.microsoft.com/office/word/2010/wordprocessingShape">
                    <wps:wsp>
                      <wps:cNvSpPr/>
                      <wps:spPr>
                        <a:xfrm>
                          <a:off x="0" y="0"/>
                          <a:ext cx="190440" cy="2658240"/>
                        </a:xfrm>
                        <a:prstGeom prst="rightBrace">
                          <a:avLst>
                            <a:gd name="adj1" fmla="val 116278"/>
                            <a:gd name="adj2" fmla="val 50000"/>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57" stroked="t" style="position:absolute;margin-left:82.8pt;margin-top:10.45pt;width:14.95pt;height:209.25pt" type="shapetype_88">
                <w10:wrap type="none"/>
                <v:fill o:detectmouseclick="t" on="false"/>
                <v:stroke color="black" weight="9360" joinstyle="round" endcap="flat"/>
              </v:shape>
            </w:pict>
          </mc:Fallback>
        </mc:AlternateContent>
      </w:r>
    </w:p>
    <w:p>
      <w:pPr>
        <w:pStyle w:val="Normal"/>
        <w:rPr>
          <w:rFonts w:ascii="Calibri" w:hAnsi="Calibri" w:cs="Calibri"/>
          <w:b/>
          <w:b/>
          <w:lang w:val="en-GB"/>
        </w:rPr>
      </w:pPr>
      <w:r>
        <w:rPr>
          <w:rFonts w:cs="Calibri" w:ascii="Calibri" w:hAnsi="Calibri"/>
          <w:b/>
          <w:lang w:val="en-GB"/>
        </w:rPr>
      </w:r>
    </w:p>
    <w:p>
      <w:pPr>
        <w:pStyle w:val="Normal"/>
        <w:rPr>
          <w:rFonts w:ascii="Calibri" w:hAnsi="Calibri" w:cs="Calibri"/>
          <w:b/>
          <w:b/>
          <w:lang w:val="en-GB"/>
        </w:rPr>
      </w:pPr>
      <w:r>
        <w:rPr>
          <w:rFonts w:cs="Calibri" w:ascii="Calibri" w:hAnsi="Calibri"/>
          <w:b/>
          <w:lang w:val="en-GB"/>
        </w:rPr>
        <mc:AlternateContent>
          <mc:Choice Requires="wps">
            <w:drawing>
              <wp:anchor behindDoc="0" distT="0" distB="0" distL="114300" distR="114300" simplePos="0" locked="0" layoutInCell="1" allowOverlap="1" relativeHeight="13">
                <wp:simplePos x="0" y="0"/>
                <wp:positionH relativeFrom="column">
                  <wp:posOffset>1232535</wp:posOffset>
                </wp:positionH>
                <wp:positionV relativeFrom="paragraph">
                  <wp:posOffset>139065</wp:posOffset>
                </wp:positionV>
                <wp:extent cx="1257935" cy="476885"/>
                <wp:effectExtent l="24765" t="26670" r="32385" b="49530"/>
                <wp:wrapNone/>
                <wp:docPr id="23" name="Text Box 63"/>
                <a:graphic xmlns:a="http://schemas.openxmlformats.org/drawingml/2006/main">
                  <a:graphicData uri="http://schemas.microsoft.com/office/word/2010/wordprocessingShape">
                    <wps:wsp>
                      <wps:cNvSpPr/>
                      <wps:spPr>
                        <a:xfrm>
                          <a:off x="0" y="0"/>
                          <a:ext cx="1257480" cy="476280"/>
                        </a:xfrm>
                        <a:prstGeom prst="rect">
                          <a:avLst/>
                        </a:prstGeom>
                        <a:solidFill>
                          <a:srgbClr val="f79646"/>
                        </a:solidFill>
                        <a:ln w="38160">
                          <a:solidFill>
                            <a:srgbClr val="f2f2f2"/>
                          </a:solidFill>
                          <a:miter/>
                        </a:ln>
                        <a:effectLst>
                          <a:outerShdw algn="ctr" dir="3806097" dist="28398" rotWithShape="0">
                            <a:srgbClr val="974706">
                              <a:alpha val="50000"/>
                            </a:srgbClr>
                          </a:outerShdw>
                        </a:effectLst>
                      </wps:spPr>
                      <wps:style>
                        <a:lnRef idx="0"/>
                        <a:fillRef idx="0"/>
                        <a:effectRef idx="0"/>
                        <a:fontRef idx="minor"/>
                      </wps:style>
                      <wps:txbx>
                        <w:txbxContent>
                          <w:p>
                            <w:pPr>
                              <w:pStyle w:val="FrameContents"/>
                              <w:shd w:val="clear" w:color="auto" w:fill="F79646"/>
                              <w:spacing w:before="0" w:after="0"/>
                              <w:rPr>
                                <w:color w:val="auto"/>
                              </w:rPr>
                            </w:pPr>
                            <w:r>
                              <w:rPr>
                                <w:rFonts w:cs="Calibri" w:ascii="Calibri" w:hAnsi="Calibri"/>
                                <w:color w:val="auto"/>
                                <w:lang w:val="es-ES"/>
                              </w:rPr>
                              <w:t xml:space="preserve">Modifications are NOT needed </w:t>
                            </w:r>
                          </w:p>
                        </w:txbxContent>
                      </wps:txbx>
                      <wps:bodyPr>
                        <a:noAutofit/>
                      </wps:bodyPr>
                    </wps:wsp>
                  </a:graphicData>
                </a:graphic>
              </wp:anchor>
            </w:drawing>
          </mc:Choice>
          <mc:Fallback>
            <w:pict>
              <v:rect id="shape_0" ID="Text Box 63" fillcolor="#f79646" stroked="t" style="position:absolute;margin-left:97.05pt;margin-top:10.95pt;width:98.95pt;height:37.45pt">
                <w10:wrap type="square"/>
                <v:fill o:detectmouseclick="t" type="solid" color2="#0869b9"/>
                <v:stroke color="#f2f2f2" weight="38160" joinstyle="miter" endcap="flat"/>
                <v:shadow on="t" obscured="f" color="#974706"/>
                <v:textbox>
                  <w:txbxContent>
                    <w:p>
                      <w:pPr>
                        <w:pStyle w:val="FrameContents"/>
                        <w:shd w:val="clear" w:color="auto" w:fill="F79646"/>
                        <w:spacing w:before="0" w:after="0"/>
                        <w:rPr>
                          <w:color w:val="auto"/>
                        </w:rPr>
                      </w:pPr>
                      <w:r>
                        <w:rPr>
                          <w:rFonts w:cs="Calibri" w:ascii="Calibri" w:hAnsi="Calibri"/>
                          <w:color w:val="auto"/>
                          <w:lang w:val="es-ES"/>
                        </w:rPr>
                        <w:t xml:space="preserve">Modifications are NOT needed </w:t>
                      </w:r>
                    </w:p>
                  </w:txbxContent>
                </v:textbox>
              </v:rect>
            </w:pict>
          </mc:Fallback>
        </mc:AlternateContent>
        <mc:AlternateContent>
          <mc:Choice Requires="wps">
            <w:drawing>
              <wp:anchor behindDoc="0" distT="0" distB="0" distL="114300" distR="114300" simplePos="0" locked="0" layoutInCell="1" allowOverlap="1" relativeHeight="14">
                <wp:simplePos x="0" y="0"/>
                <wp:positionH relativeFrom="column">
                  <wp:posOffset>2566035</wp:posOffset>
                </wp:positionH>
                <wp:positionV relativeFrom="paragraph">
                  <wp:posOffset>139065</wp:posOffset>
                </wp:positionV>
                <wp:extent cx="1105535" cy="476885"/>
                <wp:effectExtent l="24765" t="26670" r="32385" b="49530"/>
                <wp:wrapNone/>
                <wp:docPr id="25" name="Text Box 64"/>
                <a:graphic xmlns:a="http://schemas.openxmlformats.org/drawingml/2006/main">
                  <a:graphicData uri="http://schemas.microsoft.com/office/word/2010/wordprocessingShape">
                    <wps:wsp>
                      <wps:cNvSpPr/>
                      <wps:spPr>
                        <a:xfrm>
                          <a:off x="0" y="0"/>
                          <a:ext cx="1104840" cy="476280"/>
                        </a:xfrm>
                        <a:prstGeom prst="rect">
                          <a:avLst/>
                        </a:prstGeom>
                        <a:solidFill>
                          <a:srgbClr val="f79646"/>
                        </a:solidFill>
                        <a:ln w="38160">
                          <a:solidFill>
                            <a:srgbClr val="f2f2f2"/>
                          </a:solidFill>
                          <a:miter/>
                        </a:ln>
                        <a:effectLst>
                          <a:outerShdw algn="ctr" dir="3806097" dist="28398" rotWithShape="0">
                            <a:srgbClr val="974706">
                              <a:alpha val="50000"/>
                            </a:srgbClr>
                          </a:outerShdw>
                        </a:effectLst>
                      </wps:spPr>
                      <wps:style>
                        <a:lnRef idx="0"/>
                        <a:fillRef idx="0"/>
                        <a:effectRef idx="0"/>
                        <a:fontRef idx="minor"/>
                      </wps:style>
                      <wps:txbx>
                        <w:txbxContent>
                          <w:p>
                            <w:pPr>
                              <w:pStyle w:val="FrameContents"/>
                              <w:shd w:val="clear" w:color="auto" w:fill="F79646"/>
                              <w:spacing w:before="0" w:after="0"/>
                              <w:rPr>
                                <w:color w:val="auto"/>
                              </w:rPr>
                            </w:pPr>
                            <w:r>
                              <w:rPr>
                                <w:rFonts w:cs="Calibri" w:ascii="Calibri" w:hAnsi="Calibri"/>
                                <w:color w:val="auto"/>
                                <w:lang w:val="es-ES"/>
                              </w:rPr>
                              <w:t xml:space="preserve">Modifications ARE needed </w:t>
                            </w:r>
                          </w:p>
                        </w:txbxContent>
                      </wps:txbx>
                      <wps:bodyPr>
                        <a:noAutofit/>
                      </wps:bodyPr>
                    </wps:wsp>
                  </a:graphicData>
                </a:graphic>
              </wp:anchor>
            </w:drawing>
          </mc:Choice>
          <mc:Fallback>
            <w:pict>
              <v:rect id="shape_0" ID="Text Box 64" fillcolor="#f79646" stroked="t" style="position:absolute;margin-left:202.05pt;margin-top:10.95pt;width:86.95pt;height:37.45pt">
                <w10:wrap type="square"/>
                <v:fill o:detectmouseclick="t" type="solid" color2="#0869b9"/>
                <v:stroke color="#f2f2f2" weight="38160" joinstyle="miter" endcap="flat"/>
                <v:shadow on="t" obscured="f" color="#974706"/>
                <v:textbox>
                  <w:txbxContent>
                    <w:p>
                      <w:pPr>
                        <w:pStyle w:val="FrameContents"/>
                        <w:shd w:val="clear" w:color="auto" w:fill="F79646"/>
                        <w:spacing w:before="0" w:after="0"/>
                        <w:rPr>
                          <w:color w:val="auto"/>
                        </w:rPr>
                      </w:pPr>
                      <w:r>
                        <w:rPr>
                          <w:rFonts w:cs="Calibri" w:ascii="Calibri" w:hAnsi="Calibri"/>
                          <w:color w:val="auto"/>
                          <w:lang w:val="es-ES"/>
                        </w:rPr>
                        <w:t xml:space="preserve">Modifications ARE needed </w:t>
                      </w:r>
                    </w:p>
                  </w:txbxContent>
                </v:textbox>
              </v:rect>
            </w:pict>
          </mc:Fallback>
        </mc:AlternateContent>
        <mc:AlternateContent>
          <mc:Choice Requires="wps">
            <w:drawing>
              <wp:anchor behindDoc="0" distT="0" distB="0" distL="113665" distR="114300" simplePos="0" locked="0" layoutInCell="1" allowOverlap="1" relativeHeight="40">
                <wp:simplePos x="0" y="0"/>
                <wp:positionH relativeFrom="column">
                  <wp:posOffset>3810635</wp:posOffset>
                </wp:positionH>
                <wp:positionV relativeFrom="paragraph">
                  <wp:posOffset>303530</wp:posOffset>
                </wp:positionV>
                <wp:extent cx="508000" cy="368935"/>
                <wp:effectExtent l="79375" t="144145" r="0" b="49530"/>
                <wp:wrapNone/>
                <wp:docPr id="27" name="AutoShape 72"/>
                <a:graphic xmlns:a="http://schemas.openxmlformats.org/drawingml/2006/main">
                  <a:graphicData uri="http://schemas.microsoft.com/office/word/2010/wordprocessingShape">
                    <wps:wsp>
                      <wps:cNvSpPr/>
                      <wps:spPr>
                        <a:xfrm rot="2485200">
                          <a:off x="0" y="0"/>
                          <a:ext cx="507240" cy="368280"/>
                        </a:xfrm>
                        <a:prstGeom prst="chevron">
                          <a:avLst>
                            <a:gd name="adj" fmla="val 34440"/>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ID="AutoShape 72" fillcolor="white" stroked="t" style="position:absolute;margin-left:300pt;margin-top:23.9pt;width:39.9pt;height:28.95pt;rotation:41" type="shapetype_55">
                <w10:wrap type="none"/>
                <v:fill o:detectmouseclick="t" type="solid" color2="black"/>
                <v:stroke color="black" weight="9360" joinstyle="miter" endcap="flat"/>
              </v:shape>
            </w:pict>
          </mc:Fallback>
        </mc:AlternateContent>
      </w:r>
    </w:p>
    <w:p>
      <w:pPr>
        <w:pStyle w:val="Normal"/>
        <w:rPr>
          <w:rFonts w:ascii="Calibri" w:hAnsi="Calibri" w:cs="Calibri"/>
          <w:b/>
          <w:b/>
          <w:lang w:val="en-GB"/>
        </w:rPr>
      </w:pPr>
      <w:r>
        <mc:AlternateContent>
          <mc:Choice Requires="wps">
            <w:drawing>
              <wp:anchor behindDoc="0" distT="0" distB="0" distL="114300" distR="114300" simplePos="0" locked="0" layoutInCell="1" allowOverlap="1" relativeHeight="24">
                <wp:simplePos x="0" y="0"/>
                <wp:positionH relativeFrom="column">
                  <wp:posOffset>4356735</wp:posOffset>
                </wp:positionH>
                <wp:positionV relativeFrom="paragraph">
                  <wp:posOffset>165735</wp:posOffset>
                </wp:positionV>
                <wp:extent cx="2258060" cy="600710"/>
                <wp:effectExtent l="5715" t="10795" r="13335" b="8255"/>
                <wp:wrapNone/>
                <wp:docPr id="28" name="Text Box 65"/>
                <a:graphic xmlns:a="http://schemas.openxmlformats.org/drawingml/2006/main">
                  <a:graphicData uri="http://schemas.microsoft.com/office/word/2010/wordprocessingShape">
                    <wps:wsp>
                      <wps:cNvSpPr/>
                      <wps:spPr>
                        <a:xfrm>
                          <a:off x="0" y="0"/>
                          <a:ext cx="2257560" cy="60012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keepNext/>
                              <w:keepLines/>
                              <w:shd w:val="clear" w:color="auto" w:fill="FDE9D9"/>
                              <w:tabs>
                                <w:tab w:val="left" w:pos="426" w:leader="none"/>
                              </w:tabs>
                              <w:spacing w:before="0" w:after="0"/>
                              <w:rPr>
                                <w:color w:val="auto"/>
                              </w:rPr>
                            </w:pPr>
                            <w:r>
                              <w:rPr>
                                <w:rFonts w:cs="Calibri" w:ascii="Calibri" w:hAnsi="Calibri"/>
                                <w:i/>
                                <w:color w:val="auto"/>
                                <w:sz w:val="18"/>
                                <w:szCs w:val="18"/>
                                <w:lang w:val="en-GB"/>
                              </w:rPr>
                              <w:t xml:space="preserve">A party requests changes in the first </w:t>
                            </w:r>
                            <w:r>
                              <w:rPr>
                                <w:rFonts w:cs="Calibri" w:ascii="Calibri" w:hAnsi="Calibri"/>
                                <w:b/>
                                <w:i/>
                                <w:color w:val="auto"/>
                                <w:sz w:val="18"/>
                                <w:szCs w:val="18"/>
                                <w:lang w:val="en-GB"/>
                              </w:rPr>
                              <w:t>two-week period</w:t>
                            </w:r>
                            <w:r>
                              <w:rPr>
                                <w:rFonts w:cs="Calibri" w:ascii="Calibri" w:hAnsi="Calibri"/>
                                <w:i/>
                                <w:color w:val="auto"/>
                                <w:sz w:val="18"/>
                                <w:szCs w:val="18"/>
                                <w:lang w:val="en-GB"/>
                              </w:rPr>
                              <w:t xml:space="preserve"> after the start of regular classes/educational components </w:t>
                            </w:r>
                          </w:p>
                        </w:txbxContent>
                      </wps:txbx>
                      <wps:bodyPr>
                        <a:noAutofit/>
                      </wps:bodyPr>
                    </wps:wsp>
                  </a:graphicData>
                </a:graphic>
              </wp:anchor>
            </w:drawing>
          </mc:Choice>
          <mc:Fallback>
            <w:pict>
              <v:rect id="shape_0" ID="Text Box 65" fillcolor="white" stroked="t" style="position:absolute;margin-left:343.05pt;margin-top:13.05pt;width:177.7pt;height:47.2pt">
                <w10:wrap type="square"/>
                <v:fill o:detectmouseclick="t" type="solid" color2="black"/>
                <v:stroke color="black" weight="9360" joinstyle="miter" endcap="flat"/>
                <v:textbox>
                  <w:txbxContent>
                    <w:p>
                      <w:pPr>
                        <w:pStyle w:val="FrameContents"/>
                        <w:keepNext/>
                        <w:keepLines/>
                        <w:shd w:val="clear" w:color="auto" w:fill="FDE9D9"/>
                        <w:tabs>
                          <w:tab w:val="left" w:pos="426" w:leader="none"/>
                        </w:tabs>
                        <w:spacing w:before="0" w:after="0"/>
                        <w:rPr>
                          <w:color w:val="auto"/>
                        </w:rPr>
                      </w:pPr>
                      <w:r>
                        <w:rPr>
                          <w:rFonts w:cs="Calibri" w:ascii="Calibri" w:hAnsi="Calibri"/>
                          <w:i/>
                          <w:color w:val="auto"/>
                          <w:sz w:val="18"/>
                          <w:szCs w:val="18"/>
                          <w:lang w:val="en-GB"/>
                        </w:rPr>
                        <w:t xml:space="preserve">A party requests changes in the first </w:t>
                      </w:r>
                      <w:r>
                        <w:rPr>
                          <w:rFonts w:cs="Calibri" w:ascii="Calibri" w:hAnsi="Calibri"/>
                          <w:b/>
                          <w:i/>
                          <w:color w:val="auto"/>
                          <w:sz w:val="18"/>
                          <w:szCs w:val="18"/>
                          <w:lang w:val="en-GB"/>
                        </w:rPr>
                        <w:t>two-week period</w:t>
                      </w:r>
                      <w:r>
                        <w:rPr>
                          <w:rFonts w:cs="Calibri" w:ascii="Calibri" w:hAnsi="Calibri"/>
                          <w:i/>
                          <w:color w:val="auto"/>
                          <w:sz w:val="18"/>
                          <w:szCs w:val="18"/>
                          <w:lang w:val="en-GB"/>
                        </w:rPr>
                        <w:t xml:space="preserve"> after the start of regular classes/educational components </w:t>
                      </w:r>
                    </w:p>
                  </w:txbxContent>
                </v:textbox>
              </v:rect>
            </w:pict>
          </mc:Fallback>
        </mc:AlternateContent>
      </w:r>
      <w:r>
        <w:rPr>
          <w:rFonts w:cs="Calibri" w:ascii="Calibri" w:hAnsi="Calibri"/>
          <w:b/>
          <w:lang w:val="en-GB"/>
        </w:rPr>
        <w:t>During mobility</w:t>
      </w:r>
    </w:p>
    <w:p>
      <w:pPr>
        <w:pStyle w:val="Normal"/>
        <w:rPr>
          <w:rFonts w:ascii="Calibri" w:hAnsi="Calibri" w:cs="Calibri"/>
          <w:b/>
          <w:b/>
          <w:lang w:val="en-GB"/>
        </w:rPr>
      </w:pPr>
      <w:r>
        <mc:AlternateContent>
          <mc:Choice Requires="wps">
            <w:drawing>
              <wp:anchor behindDoc="0" distT="0" distB="0" distL="114300" distR="113665" simplePos="0" locked="0" layoutInCell="1" allowOverlap="1" relativeHeight="38">
                <wp:simplePos x="0" y="0"/>
                <wp:positionH relativeFrom="column">
                  <wp:posOffset>1381125</wp:posOffset>
                </wp:positionH>
                <wp:positionV relativeFrom="paragraph">
                  <wp:posOffset>739140</wp:posOffset>
                </wp:positionV>
                <wp:extent cx="1421765" cy="368935"/>
                <wp:effectExtent l="5715" t="24765" r="6985" b="20955"/>
                <wp:wrapNone/>
                <wp:docPr id="30" name="AutoShape 70"/>
                <a:graphic xmlns:a="http://schemas.openxmlformats.org/drawingml/2006/main">
                  <a:graphicData uri="http://schemas.microsoft.com/office/word/2010/wordprocessingShape">
                    <wps:wsp>
                      <wps:cNvSpPr/>
                      <wps:spPr>
                        <a:xfrm rot="5400000">
                          <a:off x="0" y="0"/>
                          <a:ext cx="1421280" cy="368280"/>
                        </a:xfrm>
                        <a:prstGeom prst="chevron">
                          <a:avLst>
                            <a:gd name="adj" fmla="val 96466"/>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ID="AutoShape 70" fillcolor="white" stroked="t" style="position:absolute;margin-left:108.8pt;margin-top:58.2pt;width:111.85pt;height:28.95pt;rotation:90" type="shapetype_55">
                <w10:wrap type="none"/>
                <v:fill o:detectmouseclick="t" type="solid" color2="black"/>
                <v:stroke color="black" weight="9360" joinstyle="miter" endcap="flat"/>
              </v:shape>
            </w:pict>
          </mc:Fallback>
        </mc:AlternateContent>
      </w:r>
      <w:r>
        <w:rPr>
          <w:rFonts w:cs="Calibri" w:ascii="Calibri" w:hAnsi="Calibri"/>
          <w:lang w:val="en-GB"/>
        </w:rPr>
        <w:t>Page 4</w:t>
      </w:r>
    </w:p>
    <w:p>
      <w:pPr>
        <w:pStyle w:val="Normal"/>
        <w:rPr>
          <w:rFonts w:ascii="Calibri" w:hAnsi="Calibri" w:cs="Calibri"/>
          <w:lang w:val="en-GB"/>
        </w:rPr>
      </w:pPr>
      <w:r>
        <w:rPr>
          <w:rFonts w:cs="Calibri" w:ascii="Calibri" w:hAnsi="Calibri"/>
          <w:lang w:val="en-GB"/>
        </w:rPr>
        <mc:AlternateContent>
          <mc:Choice Requires="wps">
            <w:drawing>
              <wp:anchor behindDoc="0" distT="0" distB="0" distL="114300" distR="114300" simplePos="0" locked="0" layoutInCell="1" allowOverlap="1" relativeHeight="42">
                <wp:simplePos x="0" y="0"/>
                <wp:positionH relativeFrom="column">
                  <wp:posOffset>5073650</wp:posOffset>
                </wp:positionH>
                <wp:positionV relativeFrom="paragraph">
                  <wp:posOffset>186690</wp:posOffset>
                </wp:positionV>
                <wp:extent cx="451485" cy="368935"/>
                <wp:effectExtent l="21590" t="19050" r="19685" b="15875"/>
                <wp:wrapNone/>
                <wp:docPr id="31" name="AutoShape 74"/>
                <a:graphic xmlns:a="http://schemas.openxmlformats.org/drawingml/2006/main">
                  <a:graphicData uri="http://schemas.microsoft.com/office/word/2010/wordprocessingShape">
                    <wps:wsp>
                      <wps:cNvSpPr/>
                      <wps:spPr>
                        <a:xfrm flipH="1" rot="16125000">
                          <a:off x="0" y="0"/>
                          <a:ext cx="450720" cy="368280"/>
                        </a:xfrm>
                        <a:prstGeom prst="chevron">
                          <a:avLst>
                            <a:gd name="adj" fmla="val 30603"/>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ID="AutoShape 74" fillcolor="white" stroked="t" style="position:absolute;margin-left:399.55pt;margin-top:14.7pt;width:35.45pt;height:28.95pt;flip:x;rotation:269" type="shapetype_55">
                <w10:wrap type="none"/>
                <v:fill o:detectmouseclick="t" type="solid" color2="black"/>
                <v:stroke color="black" weight="9360" joinstyle="miter" endcap="flat"/>
              </v:shape>
            </w:pict>
          </mc:Fallback>
        </mc:AlternateContent>
      </w:r>
    </w:p>
    <w:p>
      <w:pPr>
        <w:pStyle w:val="Normal"/>
        <w:rPr>
          <w:rFonts w:ascii="Calibri" w:hAnsi="Calibri" w:cs="Calibri"/>
          <w:lang w:val="en-GB"/>
        </w:rPr>
      </w:pPr>
      <w:r>
        <w:rPr>
          <w:rFonts w:cs="Calibri" w:ascii="Calibri" w:hAnsi="Calibri"/>
          <w:lang w:val="en-GB"/>
        </w:rPr>
        <mc:AlternateContent>
          <mc:Choice Requires="wps">
            <w:drawing>
              <wp:anchor behindDoc="0" distT="0" distB="0" distL="114300" distR="114300" simplePos="0" locked="0" layoutInCell="1" allowOverlap="1" relativeHeight="34">
                <wp:simplePos x="0" y="0"/>
                <wp:positionH relativeFrom="column">
                  <wp:posOffset>4375785</wp:posOffset>
                </wp:positionH>
                <wp:positionV relativeFrom="paragraph">
                  <wp:posOffset>310515</wp:posOffset>
                </wp:positionV>
                <wp:extent cx="2258060" cy="481330"/>
                <wp:effectExtent l="5715" t="8890" r="13335" b="5715"/>
                <wp:wrapNone/>
                <wp:docPr id="32" name="Text Box 66"/>
                <a:graphic xmlns:a="http://schemas.openxmlformats.org/drawingml/2006/main">
                  <a:graphicData uri="http://schemas.microsoft.com/office/word/2010/wordprocessingShape">
                    <wps:wsp>
                      <wps:cNvSpPr/>
                      <wps:spPr>
                        <a:xfrm>
                          <a:off x="0" y="0"/>
                          <a:ext cx="2257560" cy="48060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keepNext/>
                              <w:keepLines/>
                              <w:shd w:val="clear" w:color="auto" w:fill="FDE9D9"/>
                              <w:tabs>
                                <w:tab w:val="left" w:pos="426" w:leader="none"/>
                              </w:tabs>
                              <w:spacing w:before="0" w:after="0"/>
                              <w:rPr>
                                <w:color w:val="auto"/>
                              </w:rPr>
                            </w:pPr>
                            <w:r>
                              <w:rPr>
                                <w:rFonts w:cs="Calibri" w:ascii="Calibri" w:hAnsi="Calibri"/>
                                <w:i/>
                                <w:color w:val="auto"/>
                                <w:sz w:val="18"/>
                                <w:lang w:val="en-GB"/>
                              </w:rPr>
                              <w:t xml:space="preserve">Agreement by email by the three parties within a </w:t>
                            </w:r>
                            <w:r>
                              <w:rPr>
                                <w:rFonts w:cs="Calibri" w:ascii="Calibri" w:hAnsi="Calibri"/>
                                <w:b/>
                                <w:i/>
                                <w:color w:val="auto"/>
                                <w:sz w:val="18"/>
                                <w:lang w:val="en-GB"/>
                              </w:rPr>
                              <w:t>two-week period</w:t>
                            </w:r>
                            <w:r>
                              <w:rPr>
                                <w:rFonts w:cs="Calibri" w:ascii="Calibri" w:hAnsi="Calibri"/>
                                <w:i/>
                                <w:color w:val="auto"/>
                                <w:sz w:val="18"/>
                                <w:lang w:val="en-GB"/>
                              </w:rPr>
                              <w:t xml:space="preserve"> after the request </w:t>
                            </w:r>
                          </w:p>
                        </w:txbxContent>
                      </wps:txbx>
                      <wps:bodyPr>
                        <a:noAutofit/>
                      </wps:bodyPr>
                    </wps:wsp>
                  </a:graphicData>
                </a:graphic>
              </wp:anchor>
            </w:drawing>
          </mc:Choice>
          <mc:Fallback>
            <w:pict>
              <v:rect id="shape_0" ID="Text Box 66" fillcolor="white" stroked="t" style="position:absolute;margin-left:344.55pt;margin-top:24.45pt;width:177.7pt;height:37.8pt">
                <w10:wrap type="square"/>
                <v:fill o:detectmouseclick="t" type="solid" color2="black"/>
                <v:stroke color="black" weight="9360" joinstyle="miter" endcap="flat"/>
                <v:textbox>
                  <w:txbxContent>
                    <w:p>
                      <w:pPr>
                        <w:pStyle w:val="FrameContents"/>
                        <w:keepNext/>
                        <w:keepLines/>
                        <w:shd w:val="clear" w:color="auto" w:fill="FDE9D9"/>
                        <w:tabs>
                          <w:tab w:val="left" w:pos="426" w:leader="none"/>
                        </w:tabs>
                        <w:spacing w:before="0" w:after="0"/>
                        <w:rPr>
                          <w:color w:val="auto"/>
                        </w:rPr>
                      </w:pPr>
                      <w:r>
                        <w:rPr>
                          <w:rFonts w:cs="Calibri" w:ascii="Calibri" w:hAnsi="Calibri"/>
                          <w:i/>
                          <w:color w:val="auto"/>
                          <w:sz w:val="18"/>
                          <w:lang w:val="en-GB"/>
                        </w:rPr>
                        <w:t xml:space="preserve">Agreement by email by the three parties within a </w:t>
                      </w:r>
                      <w:r>
                        <w:rPr>
                          <w:rFonts w:cs="Calibri" w:ascii="Calibri" w:hAnsi="Calibri"/>
                          <w:b/>
                          <w:i/>
                          <w:color w:val="auto"/>
                          <w:sz w:val="18"/>
                          <w:lang w:val="en-GB"/>
                        </w:rPr>
                        <w:t>two-week period</w:t>
                      </w:r>
                      <w:r>
                        <w:rPr>
                          <w:rFonts w:cs="Calibri" w:ascii="Calibri" w:hAnsi="Calibri"/>
                          <w:i/>
                          <w:color w:val="auto"/>
                          <w:sz w:val="18"/>
                          <w:lang w:val="en-GB"/>
                        </w:rPr>
                        <w:t xml:space="preserve"> after the request </w:t>
                      </w:r>
                    </w:p>
                  </w:txbxContent>
                </v:textbox>
              </v:rect>
            </w:pict>
          </mc:Fallback>
        </mc:AlternateContent>
      </w:r>
    </w:p>
    <w:p>
      <w:pPr>
        <w:pStyle w:val="Normal"/>
        <w:rPr>
          <w:rFonts w:ascii="Calibri" w:hAnsi="Calibri" w:cs="Calibri"/>
          <w:lang w:val="en-GB"/>
        </w:rPr>
      </w:pPr>
      <w:r>
        <w:rPr>
          <w:rFonts w:cs="Calibri" w:ascii="Calibri" w:hAnsi="Calibri"/>
          <w:lang w:val="en-GB"/>
        </w:rPr>
        <mc:AlternateContent>
          <mc:Choice Requires="wps">
            <w:drawing>
              <wp:anchor behindDoc="0" distT="0" distB="0" distL="114300" distR="113665" simplePos="0" locked="0" layoutInCell="1" allowOverlap="1" relativeHeight="41">
                <wp:simplePos x="0" y="0"/>
                <wp:positionH relativeFrom="column">
                  <wp:posOffset>3746500</wp:posOffset>
                </wp:positionH>
                <wp:positionV relativeFrom="paragraph">
                  <wp:posOffset>212090</wp:posOffset>
                </wp:positionV>
                <wp:extent cx="508000" cy="368935"/>
                <wp:effectExtent l="0" t="143510" r="76835" b="50165"/>
                <wp:wrapNone/>
                <wp:docPr id="34" name="AutoShape 73"/>
                <a:graphic xmlns:a="http://schemas.openxmlformats.org/drawingml/2006/main">
                  <a:graphicData uri="http://schemas.microsoft.com/office/word/2010/wordprocessingShape">
                    <wps:wsp>
                      <wps:cNvSpPr/>
                      <wps:spPr>
                        <a:xfrm flipH="1" rot="19114200">
                          <a:off x="0" y="0"/>
                          <a:ext cx="507240" cy="368280"/>
                        </a:xfrm>
                        <a:prstGeom prst="chevron">
                          <a:avLst>
                            <a:gd name="adj" fmla="val 34440"/>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ID="AutoShape 73" fillcolor="white" stroked="t" style="position:absolute;margin-left:294.95pt;margin-top:16.65pt;width:39.9pt;height:28.95pt;flip:x;rotation:318" type="shapetype_55">
                <w10:wrap type="none"/>
                <v:fill o:detectmouseclick="t" type="solid" color2="black"/>
                <v:stroke color="black" weight="9360" joinstyle="miter" endcap="flat"/>
              </v:shape>
            </w:pict>
          </mc:Fallback>
        </mc:AlternateContent>
      </w:r>
    </w:p>
    <w:p>
      <w:pPr>
        <w:pStyle w:val="Normal"/>
        <w:rPr>
          <w:rFonts w:ascii="Calibri" w:hAnsi="Calibri" w:cs="Calibri"/>
          <w:lang w:val="en-GB"/>
        </w:rPr>
      </w:pPr>
      <w:r>
        <w:rPr>
          <w:rFonts w:cs="Calibri" w:ascii="Calibri" w:hAnsi="Calibri"/>
          <w:lang w:val="en-GB"/>
        </w:rPr>
      </w:r>
    </w:p>
    <w:p>
      <w:pPr>
        <w:pStyle w:val="Normal"/>
        <w:tabs>
          <w:tab w:val="center" w:pos="4749" w:leader="none"/>
        </w:tabs>
        <w:rPr>
          <w:rFonts w:ascii="Calibri" w:hAnsi="Calibri" w:cs="Calibri"/>
          <w:lang w:val="en-GB"/>
        </w:rPr>
      </w:pPr>
      <w:r>
        <mc:AlternateContent>
          <mc:Choice Requires="wps">
            <w:drawing>
              <wp:anchor behindDoc="0" distT="0" distB="0" distL="114300" distR="114300" simplePos="0" locked="0" layoutInCell="1" allowOverlap="1" relativeHeight="4">
                <wp:simplePos x="0" y="0"/>
                <wp:positionH relativeFrom="column">
                  <wp:posOffset>1375410</wp:posOffset>
                </wp:positionH>
                <wp:positionV relativeFrom="paragraph">
                  <wp:posOffset>195580</wp:posOffset>
                </wp:positionV>
                <wp:extent cx="2981960" cy="1019810"/>
                <wp:effectExtent l="15240" t="13970" r="13335" b="24130"/>
                <wp:wrapNone/>
                <wp:docPr id="35" name="Text Box 54"/>
                <a:graphic xmlns:a="http://schemas.openxmlformats.org/drawingml/2006/main">
                  <a:graphicData uri="http://schemas.microsoft.com/office/word/2010/wordprocessingShape">
                    <wps:wsp>
                      <wps:cNvSpPr/>
                      <wps:spPr>
                        <a:xfrm>
                          <a:off x="0" y="0"/>
                          <a:ext cx="2981160" cy="1019160"/>
                        </a:xfrm>
                        <a:prstGeom prst="rect">
                          <a:avLst/>
                        </a:prstGeom>
                        <a:gradFill>
                          <a:gsLst>
                            <a:gs pos="0">
                              <a:srgbClr val="ffffff"/>
                            </a:gs>
                            <a:gs pos="100000">
                              <a:srgbClr val="d6e3bc"/>
                            </a:gs>
                          </a:gsLst>
                          <a:lin ang="5400000"/>
                        </a:gradFill>
                        <a:ln w="12600">
                          <a:solidFill>
                            <a:srgbClr val="c2d69b"/>
                          </a:solidFill>
                          <a:miter/>
                        </a:ln>
                        <a:effectLst>
                          <a:outerShdw algn="ctr" dir="3806097" dist="28398" rotWithShape="0">
                            <a:srgbClr val="4e6128">
                              <a:alpha val="50000"/>
                            </a:srgbClr>
                          </a:outerShdw>
                        </a:effectLst>
                      </wps:spPr>
                      <wps:style>
                        <a:lnRef idx="0"/>
                        <a:fillRef idx="0"/>
                        <a:effectRef idx="0"/>
                        <a:fontRef idx="minor"/>
                      </wps:style>
                      <wps:txbx>
                        <w:txbxContent>
                          <w:p>
                            <w:pPr>
                              <w:pStyle w:val="FrameContents"/>
                              <w:shd w:val="clear" w:color="auto" w:fill="92D050"/>
                              <w:spacing w:before="0" w:after="0"/>
                              <w:rPr>
                                <w:color w:val="auto"/>
                              </w:rPr>
                            </w:pPr>
                            <w:r>
                              <w:rPr>
                                <w:rFonts w:cs="Calibri" w:ascii="Calibri" w:hAnsi="Calibri"/>
                                <w:color w:val="auto"/>
                                <w:lang w:val="en-GB"/>
                              </w:rPr>
                              <w:t xml:space="preserve">Receiving institution provides </w:t>
                            </w:r>
                            <w:r>
                              <w:rPr>
                                <w:rFonts w:cs="Calibri" w:ascii="Calibri" w:hAnsi="Calibri"/>
                                <w:b/>
                                <w:color w:val="auto"/>
                                <w:lang w:val="en-GB"/>
                              </w:rPr>
                              <w:t xml:space="preserve">Transcript of Records </w:t>
                            </w:r>
                            <w:r>
                              <w:rPr>
                                <w:rFonts w:cs="Calibri" w:ascii="Calibri" w:hAnsi="Calibri"/>
                                <w:color w:val="auto"/>
                                <w:lang w:val="en-GB"/>
                              </w:rPr>
                              <w:t xml:space="preserve">to student and sending institution in period stipulated in IIA (normally </w:t>
                            </w:r>
                            <w:r>
                              <w:rPr>
                                <w:rFonts w:cs="Calibri" w:ascii="Calibri" w:hAnsi="Calibri"/>
                                <w:b/>
                                <w:color w:val="auto"/>
                                <w:lang w:val="en-GB"/>
                              </w:rPr>
                              <w:t>max. 5 weeks</w:t>
                            </w:r>
                            <w:r>
                              <w:rPr>
                                <w:rFonts w:cs="Calibri" w:ascii="Calibri" w:hAnsi="Calibri"/>
                                <w:color w:val="auto"/>
                                <w:lang w:val="en-GB"/>
                              </w:rPr>
                              <w:t xml:space="preserve"> after results). </w:t>
                            </w:r>
                          </w:p>
                        </w:txbxContent>
                      </wps:txbx>
                      <wps:bodyPr>
                        <a:noAutofit/>
                      </wps:bodyPr>
                    </wps:wsp>
                  </a:graphicData>
                </a:graphic>
              </wp:anchor>
            </w:drawing>
          </mc:Choice>
          <mc:Fallback>
            <w:pict>
              <v:rect id="shape_0" ID="Text Box 54" fillcolor="#d6e3bc" stroked="t" style="position:absolute;margin-left:108.3pt;margin-top:15.4pt;width:234.7pt;height:80.2pt">
                <w10:wrap type="square"/>
                <v:fill o:detectmouseclick="t" color2="white"/>
                <v:stroke color="#c2d69b" weight="12600" joinstyle="miter" endcap="flat"/>
                <v:shadow on="t" obscured="f" color="#4e6128"/>
                <v:textbox>
                  <w:txbxContent>
                    <w:p>
                      <w:pPr>
                        <w:pStyle w:val="FrameContents"/>
                        <w:shd w:val="clear" w:color="auto" w:fill="92D050"/>
                        <w:spacing w:before="0" w:after="0"/>
                        <w:rPr>
                          <w:color w:val="auto"/>
                        </w:rPr>
                      </w:pPr>
                      <w:r>
                        <w:rPr>
                          <w:rFonts w:cs="Calibri" w:ascii="Calibri" w:hAnsi="Calibri"/>
                          <w:color w:val="auto"/>
                          <w:lang w:val="en-GB"/>
                        </w:rPr>
                        <w:t xml:space="preserve">Receiving institution provides </w:t>
                      </w:r>
                      <w:r>
                        <w:rPr>
                          <w:rFonts w:cs="Calibri" w:ascii="Calibri" w:hAnsi="Calibri"/>
                          <w:b/>
                          <w:color w:val="auto"/>
                          <w:lang w:val="en-GB"/>
                        </w:rPr>
                        <w:t xml:space="preserve">Transcript of Records </w:t>
                      </w:r>
                      <w:r>
                        <w:rPr>
                          <w:rFonts w:cs="Calibri" w:ascii="Calibri" w:hAnsi="Calibri"/>
                          <w:color w:val="auto"/>
                          <w:lang w:val="en-GB"/>
                        </w:rPr>
                        <w:t xml:space="preserve">to student and sending institution in period stipulated in IIA (normally </w:t>
                      </w:r>
                      <w:r>
                        <w:rPr>
                          <w:rFonts w:cs="Calibri" w:ascii="Calibri" w:hAnsi="Calibri"/>
                          <w:b/>
                          <w:color w:val="auto"/>
                          <w:lang w:val="en-GB"/>
                        </w:rPr>
                        <w:t>max. 5 weeks</w:t>
                      </w:r>
                      <w:r>
                        <w:rPr>
                          <w:rFonts w:cs="Calibri" w:ascii="Calibri" w:hAnsi="Calibri"/>
                          <w:color w:val="auto"/>
                          <w:lang w:val="en-GB"/>
                        </w:rPr>
                        <w:t xml:space="preserve"> after results). </w:t>
                      </w:r>
                    </w:p>
                  </w:txbxContent>
                </v:textbox>
              </v:rect>
            </w:pict>
          </mc:Fallback>
        </mc:AlternateContent>
        <mc:AlternateContent>
          <mc:Choice Requires="wps">
            <w:drawing>
              <wp:anchor behindDoc="0" distT="0" distB="0" distL="114300" distR="114300" simplePos="0" locked="0" layoutInCell="1" allowOverlap="1" relativeHeight="8">
                <wp:simplePos x="0" y="0"/>
                <wp:positionH relativeFrom="column">
                  <wp:posOffset>1070610</wp:posOffset>
                </wp:positionH>
                <wp:positionV relativeFrom="paragraph">
                  <wp:posOffset>18415</wp:posOffset>
                </wp:positionV>
                <wp:extent cx="191135" cy="2658745"/>
                <wp:effectExtent l="5715" t="8255" r="13335" b="10160"/>
                <wp:wrapNone/>
                <wp:docPr id="37" name="AutoShape 58"/>
                <a:graphic xmlns:a="http://schemas.openxmlformats.org/drawingml/2006/main">
                  <a:graphicData uri="http://schemas.microsoft.com/office/word/2010/wordprocessingShape">
                    <wps:wsp>
                      <wps:cNvSpPr/>
                      <wps:spPr>
                        <a:xfrm>
                          <a:off x="0" y="0"/>
                          <a:ext cx="190440" cy="2658240"/>
                        </a:xfrm>
                        <a:prstGeom prst="rightBrace">
                          <a:avLst>
                            <a:gd name="adj1" fmla="val 116278"/>
                            <a:gd name="adj2" fmla="val 50000"/>
                          </a:avLst>
                        </a:prstGeom>
                        <a:noFill/>
                        <a:ln w="9360">
                          <a:solidFill>
                            <a:srgbClr val="000000"/>
                          </a:solidFill>
                          <a:round/>
                        </a:ln>
                      </wps:spPr>
                      <wps:style>
                        <a:lnRef idx="0"/>
                        <a:fillRef idx="0"/>
                        <a:effectRef idx="0"/>
                        <a:fontRef idx="minor"/>
                      </wps:style>
                      <wps:bodyPr/>
                    </wps:wsp>
                  </a:graphicData>
                </a:graphic>
              </wp:anchor>
            </w:drawing>
          </mc:Choice>
          <mc:Fallback>
            <w:pict>
              <v:shape id="shape_0" ID="AutoShape 58" stroked="t" style="position:absolute;margin-left:84.3pt;margin-top:1.45pt;width:14.95pt;height:209.25pt" type="shapetype_88">
                <w10:wrap type="none"/>
                <v:fill o:detectmouseclick="t" on="false"/>
                <v:stroke color="black" weight="9360" joinstyle="round" endcap="flat"/>
              </v:shape>
            </w:pict>
          </mc:Fallback>
        </mc:AlternateContent>
      </w:r>
      <w:r>
        <w:rPr>
          <w:rFonts w:cs="Calibri" w:ascii="Calibri" w:hAnsi="Calibri"/>
          <w:lang w:val="en-GB"/>
        </w:rPr>
        <w:tab/>
      </w:r>
    </w:p>
    <w:p>
      <w:pPr>
        <w:pStyle w:val="Normal"/>
        <w:rPr>
          <w:rFonts w:ascii="Calibri" w:hAnsi="Calibri" w:cs="Calibri"/>
          <w:lang w:val="en-GB"/>
        </w:rPr>
      </w:pPr>
      <w:r>
        <w:rPr>
          <w:rFonts w:cs="Calibri" w:ascii="Calibri" w:hAnsi="Calibri"/>
          <w:lang w:val="en-GB"/>
        </w:rPr>
      </w:r>
    </w:p>
    <w:p>
      <w:pPr>
        <w:pStyle w:val="Normal"/>
        <w:rPr>
          <w:rFonts w:ascii="Calibri" w:hAnsi="Calibri" w:cs="Calibri"/>
          <w:lang w:val="en-GB"/>
        </w:rPr>
      </w:pPr>
      <w:r>
        <w:rPr>
          <w:rFonts w:cs="Calibri" w:ascii="Calibri" w:hAnsi="Calibri"/>
          <w:b/>
          <w:lang w:val="en-GB"/>
        </w:rPr>
        <w:t>After mobility</w:t>
      </w:r>
    </w:p>
    <w:p>
      <w:pPr>
        <w:pStyle w:val="Normal"/>
        <w:rPr>
          <w:rFonts w:ascii="Calibri" w:hAnsi="Calibri" w:cs="Calibri"/>
          <w:lang w:val="en-GB"/>
        </w:rPr>
      </w:pPr>
      <w:r>
        <w:rPr>
          <w:rFonts w:cs="Calibri" w:ascii="Calibri" w:hAnsi="Calibri"/>
          <w:lang w:val="en-GB"/>
        </w:rPr>
        <w:t>Page 5</w:t>
      </w:r>
    </w:p>
    <w:p>
      <w:pPr>
        <w:pStyle w:val="Normal"/>
        <w:rPr>
          <w:rFonts w:ascii="Calibri" w:hAnsi="Calibri" w:cs="Calibri"/>
          <w:b/>
          <w:b/>
          <w:lang w:val="en-GB"/>
        </w:rPr>
      </w:pPr>
      <w:r>
        <w:rPr>
          <w:rFonts w:cs="Calibri" w:ascii="Calibri" w:hAnsi="Calibri"/>
          <w:b/>
          <w:lang w:val="en-GB"/>
        </w:rPr>
        <mc:AlternateContent>
          <mc:Choice Requires="wps">
            <w:drawing>
              <wp:anchor behindDoc="0" distT="0" distB="0" distL="114300" distR="114300" simplePos="0" locked="0" layoutInCell="1" allowOverlap="1" relativeHeight="39">
                <wp:simplePos x="0" y="0"/>
                <wp:positionH relativeFrom="column">
                  <wp:posOffset>2179955</wp:posOffset>
                </wp:positionH>
                <wp:positionV relativeFrom="paragraph">
                  <wp:posOffset>200025</wp:posOffset>
                </wp:positionV>
                <wp:extent cx="690880" cy="368935"/>
                <wp:effectExtent l="10795" t="20955" r="11430" b="12700"/>
                <wp:wrapNone/>
                <wp:docPr id="38" name="AutoShape 71"/>
                <a:graphic xmlns:a="http://schemas.openxmlformats.org/drawingml/2006/main">
                  <a:graphicData uri="http://schemas.microsoft.com/office/word/2010/wordprocessingShape">
                    <wps:wsp>
                      <wps:cNvSpPr/>
                      <wps:spPr>
                        <a:xfrm rot="5400000">
                          <a:off x="0" y="0"/>
                          <a:ext cx="690120" cy="368280"/>
                        </a:xfrm>
                        <a:prstGeom prst="chevron">
                          <a:avLst>
                            <a:gd name="adj" fmla="val 46853"/>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ID="AutoShape 71" fillcolor="white" stroked="t" style="position:absolute;margin-left:171.7pt;margin-top:15.75pt;width:54.3pt;height:28.95pt;rotation:90" type="shapetype_55">
                <w10:wrap type="none"/>
                <v:fill o:detectmouseclick="t" type="solid" color2="black"/>
                <v:stroke color="black" weight="9360" joinstyle="miter" endcap="flat"/>
              </v:shape>
            </w:pict>
          </mc:Fallback>
        </mc:AlternateContent>
      </w:r>
    </w:p>
    <w:p>
      <w:pPr>
        <w:sectPr>
          <w:headerReference w:type="default" r:id="rId13"/>
          <w:footerReference w:type="default" r:id="rId14"/>
          <w:endnotePr>
            <w:numFmt w:val="decimal"/>
          </w:endnotePr>
          <w:type w:val="nextPage"/>
          <w:pgSz w:w="11906" w:h="16838"/>
          <w:pgMar w:left="1083" w:right="1418" w:header="425" w:top="482" w:footer="397" w:bottom="1134" w:gutter="0"/>
          <w:pgNumType w:fmt="decimal"/>
          <w:formProt w:val="false"/>
          <w:textDirection w:val="lrTb"/>
          <w:docGrid w:type="default" w:linePitch="326" w:charSpace="4294961151"/>
        </w:sectPr>
        <w:pStyle w:val="Normal"/>
        <w:rPr>
          <w:rFonts w:ascii="Calibri" w:hAnsi="Calibri" w:cs="Calibri"/>
          <w:b/>
          <w:b/>
          <w:lang w:val="en-GB"/>
        </w:rPr>
      </w:pPr>
      <w:r>
        <w:rPr>
          <w:rFonts w:cs="Calibri" w:ascii="Calibri" w:hAnsi="Calibri"/>
          <w:b/>
          <w:lang w:val="en-GB"/>
        </w:rPr>
        <mc:AlternateContent>
          <mc:Choice Requires="wps">
            <w:drawing>
              <wp:anchor behindDoc="0" distT="0" distB="0" distL="114300" distR="114300" simplePos="0" locked="0" layoutInCell="1" allowOverlap="1" relativeHeight="36">
                <wp:simplePos x="0" y="0"/>
                <wp:positionH relativeFrom="column">
                  <wp:posOffset>1375410</wp:posOffset>
                </wp:positionH>
                <wp:positionV relativeFrom="paragraph">
                  <wp:posOffset>444500</wp:posOffset>
                </wp:positionV>
                <wp:extent cx="3010535" cy="616585"/>
                <wp:effectExtent l="15240" t="12065" r="13335" b="29210"/>
                <wp:wrapNone/>
                <wp:docPr id="39" name="Text Box 68"/>
                <a:graphic xmlns:a="http://schemas.openxmlformats.org/drawingml/2006/main">
                  <a:graphicData uri="http://schemas.microsoft.com/office/word/2010/wordprocessingShape">
                    <wps:wsp>
                      <wps:cNvSpPr/>
                      <wps:spPr>
                        <a:xfrm>
                          <a:off x="0" y="0"/>
                          <a:ext cx="3009960" cy="615960"/>
                        </a:xfrm>
                        <a:prstGeom prst="rect">
                          <a:avLst/>
                        </a:prstGeom>
                        <a:gradFill>
                          <a:gsLst>
                            <a:gs pos="0">
                              <a:srgbClr val="ffffff"/>
                            </a:gs>
                            <a:gs pos="100000">
                              <a:srgbClr val="d6e3bc"/>
                            </a:gs>
                          </a:gsLst>
                          <a:lin ang="5400000"/>
                        </a:gradFill>
                        <a:ln w="12600">
                          <a:solidFill>
                            <a:srgbClr val="c2d69b"/>
                          </a:solidFill>
                          <a:miter/>
                        </a:ln>
                        <a:effectLst>
                          <a:outerShdw algn="ctr" dir="3806097" dist="28398" rotWithShape="0">
                            <a:srgbClr val="4e6128">
                              <a:alpha val="50000"/>
                            </a:srgbClr>
                          </a:outerShdw>
                        </a:effectLst>
                      </wps:spPr>
                      <wps:style>
                        <a:lnRef idx="0"/>
                        <a:fillRef idx="0"/>
                        <a:effectRef idx="0"/>
                        <a:fontRef idx="minor"/>
                      </wps:style>
                      <wps:txbx>
                        <w:txbxContent>
                          <w:p>
                            <w:pPr>
                              <w:pStyle w:val="FrameContents"/>
                              <w:shd w:val="clear" w:color="auto" w:fill="92D050"/>
                              <w:spacing w:before="0" w:after="0"/>
                              <w:rPr>
                                <w:color w:val="auto"/>
                              </w:rPr>
                            </w:pPr>
                            <w:r>
                              <w:rPr>
                                <w:rFonts w:cs="Calibri" w:ascii="Calibri" w:hAnsi="Calibri"/>
                                <w:color w:val="auto"/>
                                <w:lang w:val="en-GB"/>
                              </w:rPr>
                              <w:t>Sending institution provides the</w:t>
                            </w:r>
                            <w:r>
                              <w:rPr>
                                <w:rFonts w:cs="Calibri" w:ascii="Calibri" w:hAnsi="Calibri"/>
                                <w:b/>
                                <w:color w:val="auto"/>
                                <w:lang w:val="en-GB"/>
                              </w:rPr>
                              <w:t xml:space="preserve"> Recognition Document to the student </w:t>
                            </w:r>
                            <w:r>
                              <w:rPr>
                                <w:rFonts w:cs="Calibri" w:ascii="Calibri" w:hAnsi="Calibri"/>
                                <w:color w:val="auto"/>
                                <w:lang w:val="en-GB"/>
                              </w:rPr>
                              <w:t xml:space="preserve">within </w:t>
                            </w:r>
                            <w:r>
                              <w:rPr>
                                <w:rFonts w:cs="Calibri" w:ascii="Calibri" w:hAnsi="Calibri"/>
                                <w:b/>
                                <w:color w:val="auto"/>
                                <w:lang w:val="en-GB"/>
                              </w:rPr>
                              <w:t>5 weeks.</w:t>
                            </w:r>
                          </w:p>
                        </w:txbxContent>
                      </wps:txbx>
                      <wps:bodyPr>
                        <a:noAutofit/>
                      </wps:bodyPr>
                    </wps:wsp>
                  </a:graphicData>
                </a:graphic>
              </wp:anchor>
            </w:drawing>
          </mc:Choice>
          <mc:Fallback>
            <w:pict>
              <v:rect id="shape_0" ID="Text Box 68" fillcolor="#d6e3bc" stroked="t" style="position:absolute;margin-left:108.3pt;margin-top:35pt;width:236.95pt;height:48.45pt">
                <w10:wrap type="square"/>
                <v:fill o:detectmouseclick="t" color2="white"/>
                <v:stroke color="#c2d69b" weight="12600" joinstyle="miter" endcap="flat"/>
                <v:shadow on="t" obscured="f" color="#4e6128"/>
                <v:textbox>
                  <w:txbxContent>
                    <w:p>
                      <w:pPr>
                        <w:pStyle w:val="FrameContents"/>
                        <w:shd w:val="clear" w:color="auto" w:fill="92D050"/>
                        <w:spacing w:before="0" w:after="0"/>
                        <w:rPr>
                          <w:color w:val="auto"/>
                        </w:rPr>
                      </w:pPr>
                      <w:r>
                        <w:rPr>
                          <w:rFonts w:cs="Calibri" w:ascii="Calibri" w:hAnsi="Calibri"/>
                          <w:color w:val="auto"/>
                          <w:lang w:val="en-GB"/>
                        </w:rPr>
                        <w:t>Sending institution provides the</w:t>
                      </w:r>
                      <w:r>
                        <w:rPr>
                          <w:rFonts w:cs="Calibri" w:ascii="Calibri" w:hAnsi="Calibri"/>
                          <w:b/>
                          <w:color w:val="auto"/>
                          <w:lang w:val="en-GB"/>
                        </w:rPr>
                        <w:t xml:space="preserve"> Recognition Document to the student </w:t>
                      </w:r>
                      <w:r>
                        <w:rPr>
                          <w:rFonts w:cs="Calibri" w:ascii="Calibri" w:hAnsi="Calibri"/>
                          <w:color w:val="auto"/>
                          <w:lang w:val="en-GB"/>
                        </w:rPr>
                        <w:t xml:space="preserve">within </w:t>
                      </w:r>
                      <w:r>
                        <w:rPr>
                          <w:rFonts w:cs="Calibri" w:ascii="Calibri" w:hAnsi="Calibri"/>
                          <w:b/>
                          <w:color w:val="auto"/>
                          <w:lang w:val="en-GB"/>
                        </w:rPr>
                        <w:t>5 weeks.</w:t>
                      </w:r>
                    </w:p>
                  </w:txbxContent>
                </v:textbox>
              </v:rect>
            </w:pict>
          </mc:Fallback>
        </mc:AlternateContent>
        <mc:AlternateContent>
          <mc:Choice Requires="wps">
            <w:drawing>
              <wp:anchor behindDoc="0" distT="0" distB="0" distL="114300" distR="114300" simplePos="0" locked="0" layoutInCell="1" allowOverlap="1" relativeHeight="43">
                <wp:simplePos x="0" y="0"/>
                <wp:positionH relativeFrom="column">
                  <wp:posOffset>4394835</wp:posOffset>
                </wp:positionH>
                <wp:positionV relativeFrom="paragraph">
                  <wp:posOffset>754380</wp:posOffset>
                </wp:positionV>
                <wp:extent cx="314960" cy="1270"/>
                <wp:effectExtent l="15240" t="55245" r="13335" b="58420"/>
                <wp:wrapNone/>
                <wp:docPr id="41" name="AutoShape 75"/>
                <a:graphic xmlns:a="http://schemas.openxmlformats.org/drawingml/2006/main">
                  <a:graphicData uri="http://schemas.microsoft.com/office/word/2010/wordprocessingShape">
                    <wps:wsp>
                      <wps:cNvSpPr/>
                      <wps:spPr>
                        <a:xfrm flipH="1">
                          <a:off x="0" y="0"/>
                          <a:ext cx="314280" cy="72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75" stroked="t" style="position:absolute;margin-left:346.05pt;margin-top:59.4pt;width:24.7pt;height:0pt;flip:x"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44">
                <wp:simplePos x="0" y="0"/>
                <wp:positionH relativeFrom="column">
                  <wp:posOffset>4709160</wp:posOffset>
                </wp:positionH>
                <wp:positionV relativeFrom="paragraph">
                  <wp:posOffset>498475</wp:posOffset>
                </wp:positionV>
                <wp:extent cx="1696085" cy="562610"/>
                <wp:effectExtent l="5715" t="8890" r="13335" b="10160"/>
                <wp:wrapNone/>
                <wp:docPr id="42" name="Text Box 76"/>
                <a:graphic xmlns:a="http://schemas.openxmlformats.org/drawingml/2006/main">
                  <a:graphicData uri="http://schemas.microsoft.com/office/word/2010/wordprocessingShape">
                    <wps:wsp>
                      <wps:cNvSpPr/>
                      <wps:spPr>
                        <a:xfrm>
                          <a:off x="0" y="0"/>
                          <a:ext cx="1695600" cy="56196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keepNext/>
                              <w:keepLines/>
                              <w:shd w:val="clear" w:color="auto" w:fill="C2D69B"/>
                              <w:tabs>
                                <w:tab w:val="left" w:pos="426" w:leader="none"/>
                              </w:tabs>
                              <w:spacing w:before="0" w:after="0"/>
                              <w:rPr>
                                <w:color w:val="auto"/>
                              </w:rPr>
                            </w:pPr>
                            <w:r>
                              <w:rPr>
                                <w:rFonts w:cs="Calibri" w:ascii="Calibri" w:hAnsi="Calibri"/>
                                <w:i/>
                                <w:color w:val="auto"/>
                                <w:sz w:val="18"/>
                                <w:lang w:val="en-GB"/>
                              </w:rPr>
                              <w:t xml:space="preserve">It includes not only ECTS but also the grades provided by the sending HEIs. </w:t>
                            </w:r>
                          </w:p>
                        </w:txbxContent>
                      </wps:txbx>
                      <wps:bodyPr>
                        <a:noAutofit/>
                      </wps:bodyPr>
                    </wps:wsp>
                  </a:graphicData>
                </a:graphic>
              </wp:anchor>
            </w:drawing>
          </mc:Choice>
          <mc:Fallback>
            <w:pict>
              <v:rect id="shape_0" ID="Text Box 76" fillcolor="white" stroked="t" style="position:absolute;margin-left:370.8pt;margin-top:39.25pt;width:133.45pt;height:44.2pt">
                <w10:wrap type="square"/>
                <v:fill o:detectmouseclick="t" type="solid" color2="black"/>
                <v:stroke color="black" weight="9360" joinstyle="miter" endcap="flat"/>
                <v:textbox>
                  <w:txbxContent>
                    <w:p>
                      <w:pPr>
                        <w:pStyle w:val="FrameContents"/>
                        <w:keepNext/>
                        <w:keepLines/>
                        <w:shd w:val="clear" w:color="auto" w:fill="C2D69B"/>
                        <w:tabs>
                          <w:tab w:val="left" w:pos="426" w:leader="none"/>
                        </w:tabs>
                        <w:spacing w:before="0" w:after="0"/>
                        <w:rPr>
                          <w:color w:val="auto"/>
                        </w:rPr>
                      </w:pPr>
                      <w:r>
                        <w:rPr>
                          <w:rFonts w:cs="Calibri" w:ascii="Calibri" w:hAnsi="Calibri"/>
                          <w:i/>
                          <w:color w:val="auto"/>
                          <w:sz w:val="18"/>
                          <w:lang w:val="en-GB"/>
                        </w:rPr>
                        <w:t xml:space="preserve">It includes not only ECTS but also the grades provided by the sending HEIs. </w:t>
                      </w:r>
                    </w:p>
                  </w:txbxContent>
                </v:textbox>
              </v:rect>
            </w:pict>
          </mc:Fallback>
        </mc:AlternateContent>
      </w:r>
    </w:p>
    <w:p>
      <w:pPr>
        <w:pStyle w:val="Normal"/>
        <w:spacing w:before="0" w:after="240"/>
        <w:rPr/>
      </w:pPr>
      <w:r>
        <w:rPr>
          <w:rFonts w:cs="Calibri" w:ascii="Verdana" w:hAnsi="Verdana"/>
          <w:b/>
          <w:color w:val="002060"/>
          <w:sz w:val="28"/>
          <w:lang w:val="en-GB"/>
        </w:rPr>
        <w:t xml:space="preserve">Annex 2: End notes  </w:t>
      </w:r>
    </w:p>
    <w:sectPr>
      <w:headerReference w:type="default" r:id="rId15"/>
      <w:footerReference w:type="default" r:id="rId16"/>
      <w:endnotePr>
        <w:numFmt w:val="decimal"/>
      </w:endnotePr>
      <w:type w:val="nextPage"/>
      <w:pgSz w:w="11906" w:h="16838"/>
      <w:pgMar w:left="1701" w:right="1418" w:header="427" w:top="484" w:footer="397" w:bottom="1134" w:gutter="0"/>
      <w:pgNumType w:fmt="decimal"/>
      <w:formProt w:val="false"/>
      <w:textDirection w:val="lrTb"/>
      <w:docGrid w:type="default" w:linePitch="326" w:charSpace="4294961151"/>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Footnotetext"/>
        <w:spacing w:before="0" w:after="240"/>
        <w:rPr/>
      </w:pPr>
      <w:r>
        <w:rPr>
          <w:rStyle w:val="Endnotereference"/>
          <w:sz w:val="18"/>
          <w:szCs w:val="18"/>
        </w:rPr>
        <w:endnoteRef/>
        <w:tab/>
      </w:r>
      <w:r>
        <w:rPr>
          <w:sz w:val="18"/>
          <w:szCs w:val="18"/>
          <w:lang w:val="en-GB"/>
        </w:rPr>
        <w:t xml:space="preserve"> </w:t>
      </w:r>
      <w:r>
        <w:rPr>
          <w:rFonts w:cs="Arial" w:ascii="Verdana" w:hAnsi="Verdana"/>
          <w:b/>
          <w:sz w:val="18"/>
          <w:szCs w:val="18"/>
          <w:lang w:val="en-GB"/>
        </w:rPr>
        <w:t xml:space="preserve">Nationality: </w:t>
      </w:r>
      <w:r>
        <w:rPr>
          <w:rFonts w:ascii="Verdana" w:hAnsi="Verdana"/>
          <w:sz w:val="18"/>
          <w:szCs w:val="18"/>
          <w:lang w:val="en-GB"/>
        </w:rPr>
        <w:t>Country to which the person belongs administratively and that issues the ID card and/or passport.</w:t>
      </w:r>
    </w:p>
  </w:endnote>
  <w:endnote w:id="3">
    <w:p>
      <w:pPr>
        <w:pStyle w:val="Footnotetext"/>
        <w:spacing w:before="0" w:after="240"/>
        <w:ind w:left="284" w:hanging="284"/>
        <w:rPr/>
      </w:pPr>
      <w:r>
        <w:rPr>
          <w:rStyle w:val="Endnotereference"/>
          <w:rFonts w:ascii="Verdana" w:hAnsi="Verdana"/>
          <w:sz w:val="18"/>
          <w:szCs w:val="18"/>
        </w:rPr>
        <w:endnoteRef/>
        <w:tab/>
      </w:r>
      <w:r>
        <w:rPr>
          <w:rFonts w:ascii="Verdana" w:hAnsi="Verdana"/>
          <w:sz w:val="18"/>
          <w:szCs w:val="18"/>
          <w:lang w:val="en-GB"/>
        </w:rPr>
        <w:t xml:space="preserve"> </w:t>
      </w:r>
      <w:r>
        <w:rPr>
          <w:rFonts w:cs="Arial" w:ascii="Verdana" w:hAnsi="Verdana"/>
          <w:b/>
          <w:sz w:val="18"/>
          <w:szCs w:val="18"/>
          <w:lang w:val="en-GB"/>
        </w:rPr>
        <w:t>Study cycle:</w:t>
      </w:r>
      <w:r>
        <w:rPr>
          <w:rFonts w:ascii="Verdana" w:hAnsi="Verdana"/>
          <w:sz w:val="18"/>
          <w:szCs w:val="18"/>
          <w:lang w:val="en-GB"/>
        </w:rPr>
        <w:t xml:space="preserve"> Short cycle (EQF level 5) / bachelor or equivalent first cycle (EQF level 6) / master or equivalent second cycle (EQF level 7) / doctorate or equivalent third cycle (EQF level 8). </w:t>
      </w:r>
    </w:p>
  </w:endnote>
  <w:endnote w:id="4">
    <w:p>
      <w:pPr>
        <w:pStyle w:val="Normal"/>
        <w:spacing w:before="0" w:after="240"/>
        <w:rPr/>
      </w:pPr>
      <w:r>
        <w:rPr>
          <w:rStyle w:val="Endnotereference"/>
          <w:rFonts w:ascii="Verdana" w:hAnsi="Verdana"/>
          <w:sz w:val="18"/>
          <w:szCs w:val="18"/>
        </w:rPr>
        <w:endnoteRef/>
        <w:tab/>
      </w:r>
      <w:r>
        <w:rPr>
          <w:rFonts w:ascii="Verdana" w:hAnsi="Verdana"/>
          <w:sz w:val="18"/>
          <w:szCs w:val="18"/>
          <w:lang w:val="en-GB"/>
        </w:rPr>
        <w:t xml:space="preserve"> </w:t>
      </w:r>
      <w:r>
        <w:rPr>
          <w:rFonts w:ascii="Verdana" w:hAnsi="Verdana"/>
          <w:sz w:val="18"/>
          <w:szCs w:val="18"/>
          <w:lang w:val="en-GB"/>
        </w:rPr>
        <w:t>T</w:t>
      </w:r>
      <w:r>
        <w:rPr>
          <w:rFonts w:ascii="Verdana" w:hAnsi="Verdana"/>
          <w:color w:val="000080"/>
          <w:sz w:val="18"/>
          <w:szCs w:val="18"/>
          <w:lang w:val="en-GB" w:eastAsia="en-GB"/>
        </w:rPr>
        <w:t>he</w:t>
      </w:r>
      <w:r>
        <w:rPr>
          <w:rFonts w:ascii="Verdana" w:hAnsi="Verdana"/>
          <w:sz w:val="18"/>
          <w:szCs w:val="18"/>
          <w:lang w:val="en-GB"/>
        </w:rPr>
        <w:t xml:space="preserve"> </w:t>
      </w:r>
      <w:hyperlink r:id="rId1">
        <w:r>
          <w:rPr>
            <w:rStyle w:val="InternetLink"/>
            <w:rFonts w:ascii="Verdana" w:hAnsi="Verdana"/>
            <w:sz w:val="18"/>
            <w:szCs w:val="18"/>
            <w:lang w:val="en-GB"/>
          </w:rPr>
          <w:t>ISCED-F 2013 search tool</w:t>
        </w:r>
      </w:hyperlink>
      <w:r>
        <w:rPr>
          <w:rFonts w:ascii="Verdana" w:hAnsi="Verdana"/>
          <w:sz w:val="18"/>
          <w:szCs w:val="18"/>
          <w:lang w:val="en-GB"/>
        </w:rPr>
        <w:t xml:space="preserve"> available at </w:t>
      </w:r>
      <w:hyperlink r:id="rId2">
        <w:r>
          <w:rPr>
            <w:rStyle w:val="InternetLink"/>
            <w:rFonts w:ascii="Verdana" w:hAnsi="Verdana"/>
            <w:sz w:val="18"/>
            <w:szCs w:val="18"/>
            <w:lang w:val="en-GB"/>
          </w:rPr>
          <w:t>http://ec.europa.eu/education/tools/isced-f_en.htm</w:t>
        </w:r>
      </w:hyperlink>
      <w:r>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 </w:t>
      </w:r>
    </w:p>
  </w:endnote>
  <w:endnote w:id="5">
    <w:p>
      <w:pPr>
        <w:pStyle w:val="Endnotetext"/>
        <w:spacing w:before="0" w:after="240"/>
        <w:rPr/>
      </w:pPr>
      <w:r>
        <w:rPr>
          <w:rStyle w:val="Endnotereference"/>
          <w:rFonts w:ascii="Verdana" w:hAnsi="Verdana"/>
          <w:sz w:val="18"/>
          <w:szCs w:val="18"/>
        </w:rPr>
        <w:endnoteRef/>
        <w:tab/>
      </w:r>
      <w:r>
        <w:rPr>
          <w:rFonts w:ascii="Verdana" w:hAnsi="Verdana"/>
          <w:sz w:val="18"/>
          <w:szCs w:val="18"/>
          <w:lang w:val="en-GB"/>
        </w:rPr>
        <w:t xml:space="preserve">  </w:t>
      </w:r>
      <w:r>
        <w:rPr>
          <w:rFonts w:ascii="Verdana" w:hAnsi="Verdana"/>
          <w:b/>
          <w:sz w:val="18"/>
          <w:szCs w:val="18"/>
          <w:lang w:val="en-GB"/>
        </w:rPr>
        <w:t>Country code</w:t>
      </w:r>
      <w:r>
        <w:rPr>
          <w:rFonts w:ascii="Verdana" w:hAnsi="Verdana"/>
          <w:sz w:val="18"/>
          <w:szCs w:val="18"/>
          <w:lang w:val="en-GB"/>
        </w:rPr>
        <w:t>: ISO 3166-2 country codes available at: https://www.iso.org/obp/ui/#search.</w:t>
      </w:r>
    </w:p>
  </w:endnote>
  <w:endnote w:id="6">
    <w:p>
      <w:pPr>
        <w:pStyle w:val="Endnotetext"/>
        <w:spacing w:before="0" w:after="240"/>
        <w:rPr/>
      </w:pPr>
      <w:r>
        <w:rPr>
          <w:rStyle w:val="Endnotereference"/>
          <w:rFonts w:ascii="Verdana" w:hAnsi="Verdana"/>
          <w:sz w:val="18"/>
          <w:szCs w:val="18"/>
        </w:rPr>
        <w:endnoteRef/>
        <w:tab/>
      </w:r>
      <w:r>
        <w:rPr>
          <w:rFonts w:ascii="Verdana" w:hAnsi="Verdana"/>
          <w:sz w:val="18"/>
          <w:szCs w:val="18"/>
          <w:lang w:val="en-GB"/>
        </w:rPr>
        <w:t xml:space="preserve"> </w:t>
      </w:r>
      <w:r>
        <w:rPr>
          <w:rFonts w:ascii="Verdana" w:hAnsi="Verdana"/>
          <w:b/>
          <w:sz w:val="18"/>
          <w:szCs w:val="18"/>
          <w:lang w:val="en-GB"/>
        </w:rPr>
        <w:t>Contact person</w:t>
      </w:r>
      <w:r>
        <w:rPr>
          <w:rFonts w:ascii="Verdana" w:hAnsi="Verdana"/>
          <w:sz w:val="18"/>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pPr>
        <w:pStyle w:val="Normal"/>
        <w:keepNext/>
        <w:keepLines/>
        <w:tabs>
          <w:tab w:val="left" w:pos="426" w:leader="none"/>
        </w:tabs>
        <w:spacing w:before="120" w:after="240"/>
        <w:rPr/>
      </w:pPr>
      <w:r>
        <w:rPr>
          <w:rStyle w:val="Endnotereference"/>
          <w:rFonts w:ascii="Verdana" w:hAnsi="Verdana"/>
          <w:sz w:val="18"/>
          <w:szCs w:val="18"/>
        </w:rPr>
        <w:endnoteRef/>
        <w:tab/>
      </w:r>
      <w:r>
        <w:rPr>
          <w:rFonts w:ascii="Verdana" w:hAnsi="Verdana"/>
          <w:sz w:val="18"/>
          <w:szCs w:val="18"/>
          <w:lang w:val="en-GB"/>
        </w:rPr>
        <w:t xml:space="preserve"> </w:t>
      </w:r>
      <w:r>
        <w:rPr>
          <w:rFonts w:ascii="Verdana" w:hAnsi="Verdana"/>
          <w:sz w:val="18"/>
          <w:szCs w:val="18"/>
          <w:lang w:val="en-GB"/>
        </w:rPr>
        <w:t>An "</w:t>
      </w:r>
      <w:r>
        <w:rPr>
          <w:rFonts w:ascii="Verdana" w:hAnsi="Verdana"/>
          <w:b/>
          <w:sz w:val="18"/>
          <w:szCs w:val="18"/>
          <w:lang w:val="en-GB"/>
        </w:rPr>
        <w:t>educational component</w:t>
      </w:r>
      <w:r>
        <w:rPr>
          <w:rFonts w:ascii="Verdana" w:hAnsi="Verdana"/>
          <w:sz w:val="18"/>
          <w:szCs w:val="18"/>
          <w:lang w:val="en-GB"/>
        </w:rPr>
        <w:t>" is a self-contained and formal structured learning experience that features learning outcomes, credits and forms of assessment. Examples of</w:t>
      </w:r>
      <w:r>
        <w:rPr>
          <w:rFonts w:ascii="Verdana" w:hAnsi="Verdana"/>
          <w:color w:val="FF0000"/>
          <w:sz w:val="18"/>
          <w:szCs w:val="18"/>
          <w:lang w:val="en-GB"/>
        </w:rPr>
        <w:t xml:space="preserve"> </w:t>
      </w:r>
      <w:r>
        <w:rPr>
          <w:rFonts w:ascii="Verdana" w:hAnsi="Verdana"/>
          <w:sz w:val="18"/>
          <w:szCs w:val="18"/>
          <w:lang w:val="en-GB"/>
        </w:rPr>
        <w:t>educational components are: a course, module, seminar, laboratory work, practical work, preparation/research for a thesis, mobility window or free electives.</w:t>
      </w:r>
    </w:p>
  </w:endnote>
  <w:endnote w:id="8">
    <w:p>
      <w:pPr>
        <w:pStyle w:val="Endnotetext"/>
        <w:spacing w:before="0" w:after="240"/>
        <w:rPr/>
      </w:pPr>
      <w:r>
        <w:rPr>
          <w:rStyle w:val="Endnotereference"/>
          <w:rFonts w:ascii="Verdana" w:hAnsi="Verdana"/>
          <w:sz w:val="18"/>
          <w:szCs w:val="18"/>
        </w:rPr>
        <w:endnoteRef/>
        <w:tab/>
      </w:r>
      <w:r>
        <w:rPr>
          <w:rFonts w:ascii="Verdana" w:hAnsi="Verdana"/>
          <w:sz w:val="18"/>
          <w:szCs w:val="18"/>
          <w:lang w:val="en-GB"/>
        </w:rPr>
        <w:t xml:space="preserve"> </w:t>
      </w:r>
      <w:r>
        <w:rPr>
          <w:rFonts w:ascii="Verdana" w:hAnsi="Verdana"/>
          <w:sz w:val="18"/>
          <w:szCs w:val="18"/>
          <w:lang w:val="en-GB"/>
        </w:rPr>
        <w:t>For the Common European Framework of Reference for Languages (</w:t>
      </w:r>
      <w:r>
        <w:rPr>
          <w:rFonts w:ascii="Verdana" w:hAnsi="Verdana"/>
          <w:b/>
          <w:sz w:val="18"/>
          <w:szCs w:val="18"/>
          <w:lang w:val="en-GB"/>
        </w:rPr>
        <w:t>CEFR</w:t>
      </w:r>
      <w:r>
        <w:rPr>
          <w:rFonts w:ascii="Verdana" w:hAnsi="Verdana"/>
          <w:sz w:val="18"/>
          <w:szCs w:val="18"/>
          <w:lang w:val="en-GB"/>
        </w:rPr>
        <w:t xml:space="preserve">) see </w:t>
      </w:r>
      <w:hyperlink r:id="rId3">
        <w:r>
          <w:rPr>
            <w:rStyle w:val="InternetLink"/>
            <w:rFonts w:ascii="Verdana" w:hAnsi="Verdana"/>
            <w:sz w:val="18"/>
            <w:szCs w:val="18"/>
            <w:lang w:val="en-GB"/>
          </w:rPr>
          <w:t>http://europass.cedefop.europa.eu/en/resources/european-language-levels-cefr</w:t>
        </w:r>
      </w:hyperlink>
    </w:p>
  </w:endnote>
  <w:endnote w:id="9">
    <w:p>
      <w:pPr>
        <w:pStyle w:val="Endnotetext"/>
        <w:spacing w:before="0" w:after="240"/>
        <w:rPr/>
      </w:pPr>
      <w:r>
        <w:rPr>
          <w:rStyle w:val="Endnotereference"/>
          <w:rFonts w:ascii="Verdana" w:hAnsi="Verdana"/>
          <w:sz w:val="18"/>
          <w:szCs w:val="18"/>
        </w:rPr>
        <w:endnoteRef/>
        <w:tab/>
      </w:r>
      <w:r>
        <w:rPr>
          <w:rFonts w:ascii="Verdana" w:hAnsi="Verdana"/>
          <w:sz w:val="18"/>
          <w:szCs w:val="18"/>
          <w:lang w:val="en-GB"/>
        </w:rPr>
        <w:t xml:space="preserve"> </w:t>
      </w:r>
      <w:r>
        <w:rPr>
          <w:rFonts w:ascii="Verdana" w:hAnsi="Verdana"/>
          <w:b/>
          <w:sz w:val="18"/>
          <w:szCs w:val="18"/>
          <w:lang w:val="en-GB"/>
        </w:rPr>
        <w:t>Responsible person in the sending institution</w:t>
      </w:r>
      <w:r>
        <w:rPr>
          <w:rFonts w:ascii="Verdana" w:hAnsi="Verdana"/>
          <w:sz w:val="18"/>
          <w:szCs w:val="18"/>
          <w:lang w:val="en-GB"/>
        </w:rPr>
        <w:t>: an academic who has the authority  to approve the  mobility programme of outbound students (Learning Agreements), to exceptionally amend them when it is needed, as well as to guarantee full recognition of such programmes on behalf of the responsible academic body.</w:t>
      </w:r>
    </w:p>
  </w:endnote>
  <w:endnote w:id="10">
    <w:p>
      <w:pPr>
        <w:pStyle w:val="Endnotetext"/>
        <w:spacing w:before="0" w:after="240"/>
        <w:rPr/>
      </w:pPr>
      <w:r>
        <w:rPr>
          <w:rStyle w:val="Endnotereference"/>
          <w:rFonts w:ascii="Verdana" w:hAnsi="Verdana"/>
          <w:sz w:val="18"/>
          <w:szCs w:val="18"/>
        </w:rPr>
        <w:endnoteRef/>
        <w:tab/>
      </w:r>
      <w:r>
        <w:rPr>
          <w:rFonts w:ascii="Verdana" w:hAnsi="Verdana"/>
          <w:sz w:val="18"/>
          <w:szCs w:val="18"/>
          <w:lang w:val="en-GB"/>
        </w:rPr>
        <w:t xml:space="preserve"> </w:t>
      </w:r>
      <w:r>
        <w:rPr>
          <w:rFonts w:ascii="Verdana" w:hAnsi="Verdana"/>
          <w:b/>
          <w:sz w:val="18"/>
          <w:szCs w:val="18"/>
          <w:lang w:val="en-GB"/>
        </w:rPr>
        <w:t>Responsible person in the receiving institution</w:t>
      </w:r>
      <w:r>
        <w:rPr>
          <w:rFonts w:ascii="Verdana" w:hAnsi="Verdana"/>
          <w:sz w:val="18"/>
          <w:szCs w:val="18"/>
          <w:lang w:val="en-GB"/>
        </w:rPr>
        <w:t>: an academic who has the authority to approve the mobility programme of incoming students and is committed to give them academic support in the course of their studies at the receiving institution.</w:t>
      </w:r>
    </w:p>
  </w:endnote>
  <w:endnote w:id="11">
    <w:p>
      <w:pPr>
        <w:pStyle w:val="Footnotetext"/>
        <w:ind w:left="0" w:hanging="0"/>
        <w:rPr>
          <w:rFonts w:ascii="Verdana" w:hAnsi="Verdana" w:cs="Calibri"/>
          <w:b/>
          <w:b/>
          <w:lang w:val="en-GB"/>
        </w:rPr>
      </w:pPr>
      <w:r>
        <w:rPr>
          <w:rStyle w:val="Endnotereference"/>
          <w:rFonts w:ascii="Verdana" w:hAnsi="Verdana"/>
          <w:sz w:val="18"/>
          <w:szCs w:val="18"/>
        </w:rPr>
        <w:endnoteRef/>
        <w:tab/>
      </w:r>
      <w:r>
        <w:rPr>
          <w:rFonts w:ascii="Verdana" w:hAnsi="Verdana"/>
          <w:sz w:val="18"/>
          <w:szCs w:val="18"/>
          <w:lang w:val="en-GB"/>
        </w:rPr>
        <w:t xml:space="preserve"> </w:t>
      </w:r>
      <w:r>
        <w:rPr>
          <w:rFonts w:ascii="Verdana" w:hAnsi="Verdana"/>
          <w:b/>
          <w:sz w:val="18"/>
          <w:szCs w:val="18"/>
          <w:lang w:val="en-GB"/>
        </w:rPr>
        <w:t>R</w:t>
      </w:r>
      <w:r>
        <w:rPr>
          <w:rFonts w:cs="Calibri" w:ascii="Verdana" w:hAnsi="Verdana"/>
          <w:b/>
          <w:lang w:val="en-GB"/>
        </w:rPr>
        <w:t>easons for exceptional changes to study programme abroad:</w:t>
      </w:r>
    </w:p>
    <w:tbl>
      <w:tblPr>
        <w:tblW w:w="9004" w:type="dxa"/>
        <w:jc w:val="left"/>
        <w:tblInd w:w="0" w:type="dxa"/>
        <w:tblBorders>
          <w:top w:val="single" w:sz="12" w:space="0" w:color="000001"/>
          <w:bottom w:val="single" w:sz="6" w:space="0" w:color="000001"/>
          <w:right w:val="single" w:sz="6" w:space="0" w:color="000001"/>
          <w:insideH w:val="single" w:sz="6" w:space="0" w:color="000001"/>
          <w:insideV w:val="single" w:sz="6" w:space="0" w:color="000001"/>
        </w:tblBorders>
        <w:tblCellMar>
          <w:top w:w="0" w:type="dxa"/>
          <w:left w:w="108" w:type="dxa"/>
          <w:bottom w:w="0" w:type="dxa"/>
          <w:right w:w="108" w:type="dxa"/>
        </w:tblCellMar>
        <w:tblLook w:firstRow="1" w:noVBand="1" w:lastRow="0" w:firstColumn="1" w:lastColumn="0" w:noHBand="0" w:val="04a0"/>
      </w:tblPr>
      <w:tblGrid>
        <w:gridCol w:w="4502"/>
        <w:gridCol w:w="4501"/>
      </w:tblGrid>
      <w:tr>
        <w:trPr/>
        <w:tc>
          <w:tcPr>
            <w:tcW w:w="4502" w:type="dxa"/>
            <w:tcBorders>
              <w:top w:val="single" w:sz="12" w:space="0" w:color="000001"/>
              <w:bottom w:val="single" w:sz="6" w:space="0" w:color="000001"/>
              <w:right w:val="single" w:sz="6" w:space="0" w:color="000001"/>
              <w:insideH w:val="single" w:sz="6" w:space="0" w:color="000001"/>
              <w:insideV w:val="single" w:sz="6" w:space="0" w:color="000001"/>
            </w:tcBorders>
            <w:shd w:color="auto" w:fill="auto" w:val="clear"/>
          </w:tcPr>
          <w:p>
            <w:pPr>
              <w:pStyle w:val="Footnotetext"/>
              <w:spacing w:before="0" w:after="240"/>
              <w:ind w:left="0" w:hanging="0"/>
              <w:rPr>
                <w:rFonts w:ascii="Verdana" w:hAnsi="Verdana" w:cs="Calibri"/>
                <w:i/>
                <w:i/>
                <w:iCs/>
                <w:u w:val="single"/>
                <w:lang w:val="en-GB"/>
              </w:rPr>
            </w:pPr>
            <w:r>
              <w:rPr>
                <w:rFonts w:cs="Calibri" w:ascii="Verdana" w:hAnsi="Verdana"/>
                <w:i/>
                <w:iCs/>
                <w:sz w:val="18"/>
                <w:szCs w:val="18"/>
                <w:lang w:val="en-GB"/>
              </w:rPr>
              <w:tab/>
              <w:t>Reasons for deleting a component</w:t>
            </w:r>
          </w:p>
        </w:tc>
        <w:tc>
          <w:tcPr>
            <w:tcW w:w="4501" w:type="dxa"/>
            <w:tcBorders>
              <w:top w:val="single" w:sz="12" w:space="0" w:color="000001"/>
              <w:bottom w:val="single" w:sz="6" w:space="0" w:color="000001"/>
              <w:insideH w:val="single" w:sz="6" w:space="0" w:color="000001"/>
            </w:tcBorders>
            <w:shd w:color="auto" w:fill="auto" w:val="clear"/>
          </w:tcPr>
          <w:p>
            <w:pPr>
              <w:pStyle w:val="Footnotetext"/>
              <w:spacing w:before="0" w:after="240"/>
              <w:ind w:left="0" w:hanging="0"/>
              <w:rPr>
                <w:rFonts w:ascii="Verdana" w:hAnsi="Verdana" w:cs="Calibri"/>
                <w:i/>
                <w:i/>
                <w:iCs/>
                <w:u w:val="single"/>
                <w:lang w:val="en-GB"/>
              </w:rPr>
            </w:pPr>
            <w:r>
              <w:rPr>
                <w:rFonts w:cs="Calibri" w:ascii="Verdana" w:hAnsi="Verdana"/>
                <w:i/>
                <w:iCs/>
                <w:sz w:val="18"/>
                <w:szCs w:val="18"/>
                <w:lang w:val="en-GB"/>
              </w:rPr>
              <w:tab/>
              <w:t>Reason for adding a component</w:t>
            </w:r>
          </w:p>
        </w:tc>
      </w:tr>
      <w:tr>
        <w:trPr/>
        <w:tc>
          <w:tcPr>
            <w:tcW w:w="4502" w:type="dxa"/>
            <w:tcBorders>
              <w:right w:val="single" w:sz="6" w:space="0" w:color="000001"/>
              <w:insideV w:val="single" w:sz="6" w:space="0" w:color="000001"/>
            </w:tcBorders>
            <w:shd w:color="auto" w:fill="auto" w:val="clear"/>
          </w:tcPr>
          <w:p>
            <w:pPr>
              <w:pStyle w:val="Footnotetext"/>
              <w:spacing w:before="0" w:after="240"/>
              <w:ind w:left="0" w:hanging="0"/>
              <w:rPr>
                <w:rFonts w:ascii="Verdana" w:hAnsi="Verdana" w:cs="Calibri"/>
                <w:u w:val="single"/>
                <w:lang w:val="en-GB"/>
              </w:rPr>
            </w:pPr>
            <w:r>
              <w:rPr>
                <w:rFonts w:cs="Calibri" w:ascii="Verdana" w:hAnsi="Verdana"/>
                <w:sz w:val="18"/>
                <w:szCs w:val="18"/>
                <w:lang w:val="en-GB"/>
              </w:rPr>
              <w:tab/>
              <w:t>A1) Previously selected educational component is not available at receiving institution</w:t>
            </w:r>
          </w:p>
        </w:tc>
        <w:tc>
          <w:tcPr>
            <w:tcW w:w="4501" w:type="dxa"/>
            <w:tcBorders/>
            <w:shd w:color="auto" w:fill="auto" w:val="clear"/>
          </w:tcPr>
          <w:p>
            <w:pPr>
              <w:pStyle w:val="Footnotetext"/>
              <w:spacing w:before="0" w:after="240"/>
              <w:ind w:left="0" w:hanging="0"/>
              <w:rPr>
                <w:rFonts w:ascii="Verdana" w:hAnsi="Verdana" w:cs="Calibri"/>
                <w:u w:val="single"/>
                <w:lang w:val="en-GB"/>
              </w:rPr>
            </w:pPr>
            <w:r>
              <w:rPr>
                <w:rFonts w:cs="Calibri" w:ascii="Verdana" w:hAnsi="Verdana"/>
                <w:sz w:val="18"/>
                <w:szCs w:val="18"/>
                <w:lang w:val="en-GB"/>
              </w:rPr>
              <w:tab/>
              <w:t>B1) Substituting a deleted component</w:t>
            </w:r>
          </w:p>
        </w:tc>
      </w:tr>
      <w:tr>
        <w:trPr/>
        <w:tc>
          <w:tcPr>
            <w:tcW w:w="4502" w:type="dxa"/>
            <w:tcBorders>
              <w:right w:val="single" w:sz="6" w:space="0" w:color="000001"/>
              <w:insideV w:val="single" w:sz="6" w:space="0" w:color="000001"/>
            </w:tcBorders>
            <w:shd w:color="auto" w:fill="auto" w:val="clear"/>
          </w:tcPr>
          <w:p>
            <w:pPr>
              <w:pStyle w:val="Footnotetext"/>
              <w:spacing w:before="0" w:after="240"/>
              <w:ind w:left="0" w:hanging="0"/>
              <w:rPr>
                <w:rFonts w:ascii="Verdana" w:hAnsi="Verdana" w:cs="Calibri"/>
                <w:u w:val="single"/>
                <w:lang w:val="en-GB"/>
              </w:rPr>
            </w:pPr>
            <w:r>
              <w:rPr>
                <w:rFonts w:cs="Calibri" w:ascii="Verdana" w:hAnsi="Verdana"/>
                <w:sz w:val="18"/>
                <w:szCs w:val="18"/>
                <w:lang w:val="en-GB"/>
              </w:rPr>
              <w:tab/>
              <w:t>A2) Component is in a different language than previously specified in the course catalogue</w:t>
            </w:r>
          </w:p>
        </w:tc>
        <w:tc>
          <w:tcPr>
            <w:tcW w:w="4501" w:type="dxa"/>
            <w:tcBorders/>
            <w:shd w:color="auto" w:fill="auto" w:val="clear"/>
          </w:tcPr>
          <w:p>
            <w:pPr>
              <w:pStyle w:val="Footnotetext"/>
              <w:spacing w:before="0" w:after="240"/>
              <w:ind w:left="0" w:hanging="0"/>
              <w:rPr>
                <w:rFonts w:ascii="Verdana" w:hAnsi="Verdana" w:cs="Calibri"/>
                <w:u w:val="single"/>
                <w:lang w:val="en-GB"/>
              </w:rPr>
            </w:pPr>
            <w:r>
              <w:rPr>
                <w:rFonts w:cs="Calibri" w:ascii="Verdana" w:hAnsi="Verdana"/>
                <w:sz w:val="18"/>
                <w:szCs w:val="18"/>
                <w:lang w:val="en-GB"/>
              </w:rPr>
              <w:tab/>
              <w:t>B2) Extending the mobility period</w:t>
            </w:r>
          </w:p>
        </w:tc>
      </w:tr>
      <w:tr>
        <w:trPr/>
        <w:tc>
          <w:tcPr>
            <w:tcW w:w="4502" w:type="dxa"/>
            <w:tcBorders>
              <w:right w:val="single" w:sz="6" w:space="0" w:color="000001"/>
              <w:insideV w:val="single" w:sz="6" w:space="0" w:color="000001"/>
            </w:tcBorders>
            <w:shd w:color="auto" w:fill="auto" w:val="clear"/>
          </w:tcPr>
          <w:p>
            <w:pPr>
              <w:pStyle w:val="Footnotetext"/>
              <w:spacing w:before="0" w:after="240"/>
              <w:ind w:left="0" w:hanging="0"/>
              <w:rPr>
                <w:rFonts w:ascii="Verdana" w:hAnsi="Verdana" w:cs="Calibri"/>
                <w:sz w:val="18"/>
                <w:szCs w:val="18"/>
                <w:lang w:val="en-GB"/>
              </w:rPr>
            </w:pPr>
            <w:r>
              <w:rPr>
                <w:rFonts w:cs="Calibri" w:ascii="Verdana" w:hAnsi="Verdana"/>
                <w:sz w:val="18"/>
                <w:szCs w:val="18"/>
                <w:lang w:val="en-GB"/>
              </w:rPr>
              <w:tab/>
              <w:t>A3) Timetable conflict</w:t>
            </w:r>
          </w:p>
        </w:tc>
        <w:tc>
          <w:tcPr>
            <w:tcW w:w="4501" w:type="dxa"/>
            <w:tcBorders/>
            <w:shd w:color="auto" w:fill="auto" w:val="clear"/>
          </w:tcPr>
          <w:p>
            <w:pPr>
              <w:pStyle w:val="Footnotetext"/>
              <w:spacing w:before="0" w:after="240"/>
              <w:ind w:left="0" w:hanging="0"/>
              <w:rPr>
                <w:rFonts w:ascii="Verdana" w:hAnsi="Verdana" w:cs="Calibri"/>
                <w:u w:val="single"/>
                <w:lang w:val="en-GB"/>
              </w:rPr>
            </w:pPr>
            <w:r>
              <w:rPr>
                <w:rFonts w:cs="Calibri" w:ascii="Verdana" w:hAnsi="Verdana"/>
                <w:sz w:val="18"/>
                <w:szCs w:val="18"/>
                <w:lang w:val="en-GB"/>
              </w:rPr>
              <w:tab/>
              <w:t>B3) Other (please specify)</w:t>
            </w:r>
          </w:p>
        </w:tc>
      </w:tr>
      <w:tr>
        <w:trPr/>
        <w:tc>
          <w:tcPr>
            <w:tcW w:w="4502" w:type="dxa"/>
            <w:tcBorders>
              <w:bottom w:val="single" w:sz="12" w:space="0" w:color="000001"/>
              <w:right w:val="single" w:sz="6" w:space="0" w:color="000001"/>
              <w:insideH w:val="single" w:sz="12" w:space="0" w:color="000001"/>
              <w:insideV w:val="single" w:sz="6" w:space="0" w:color="000001"/>
            </w:tcBorders>
            <w:shd w:color="auto" w:fill="auto" w:val="clear"/>
          </w:tcPr>
          <w:p>
            <w:pPr>
              <w:pStyle w:val="Footnotetext"/>
              <w:spacing w:before="0" w:after="240"/>
              <w:ind w:left="0" w:hanging="0"/>
              <w:rPr>
                <w:rFonts w:ascii="Verdana" w:hAnsi="Verdana" w:cs="Calibri"/>
                <w:sz w:val="18"/>
                <w:szCs w:val="18"/>
                <w:lang w:val="en-GB"/>
              </w:rPr>
            </w:pPr>
            <w:r>
              <w:rPr>
                <w:rFonts w:cs="Calibri" w:ascii="Verdana" w:hAnsi="Verdana"/>
                <w:sz w:val="18"/>
                <w:szCs w:val="18"/>
                <w:lang w:val="en-GB"/>
              </w:rPr>
              <w:tab/>
              <w:t>A4) Other (please specify)</w:t>
            </w:r>
          </w:p>
        </w:tc>
        <w:tc>
          <w:tcPr>
            <w:tcW w:w="4501" w:type="dxa"/>
            <w:tcBorders>
              <w:bottom w:val="single" w:sz="12" w:space="0" w:color="000001"/>
              <w:insideH w:val="single" w:sz="12" w:space="0" w:color="000001"/>
            </w:tcBorders>
            <w:shd w:color="auto" w:fill="auto" w:val="clear"/>
          </w:tcPr>
          <w:p>
            <w:pPr>
              <w:pStyle w:val="Footnotetext"/>
              <w:spacing w:before="0" w:after="240"/>
              <w:ind w:left="0" w:hanging="0"/>
              <w:rPr>
                <w:rFonts w:ascii="Verdana" w:hAnsi="Verdana" w:cs="Calibri"/>
                <w:u w:val="single"/>
                <w:lang w:val="en-GB"/>
              </w:rPr>
            </w:pPr>
            <w:r>
              <w:rPr>
                <w:rFonts w:cs="Calibri" w:ascii="Verdana" w:hAnsi="Verdana"/>
                <w:u w:val="single"/>
                <w:lang w:val="en-GB"/>
              </w:rPr>
            </w:r>
          </w:p>
        </w:tc>
      </w:tr>
    </w:tbl>
    <w:p>
      <w:pPr>
        <w:pStyle w:val="Endnotetext"/>
        <w:spacing w:before="0" w:after="240"/>
        <w:rPr/>
      </w:pPr>
      <w:r>
        <w:rPr/>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Arial">
    <w:charset w:val="ba"/>
    <w:family w:val="roman"/>
    <w:pitch w:val="variable"/>
  </w:font>
  <w:font w:name="Verdana">
    <w:charset w:val="ba"/>
    <w:family w:val="roman"/>
    <w:pitch w:val="variable"/>
  </w:font>
  <w:font w:name="Symbol">
    <w:charset w:val="ba"/>
    <w:family w:val="roman"/>
    <w:pitch w:val="variable"/>
  </w:font>
  <w:font w:name="Wingdings">
    <w:charset w:val="ba"/>
    <w:family w:val="roman"/>
    <w:pitch w:val="variable"/>
  </w:font>
  <w:font w:name="Courier New">
    <w:charset w:val="ba"/>
    <w:family w:val="roman"/>
    <w:pitch w:val="variable"/>
  </w:font>
  <w:font w:name="Tahoma">
    <w:charset w:val="ba"/>
    <w:family w:val="roman"/>
    <w:pitch w:val="variable"/>
  </w:font>
  <w:font w:name="OpenSymbol">
    <w:altName w:val="Arial Unicode MS"/>
    <w:charset w:val="ba"/>
    <w:family w:val="roman"/>
    <w:pitch w:val="variable"/>
  </w:font>
  <w:font w:name="Calibri">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1</w:t>
    </w:r>
    <w:r>
      <w:fldChar w:fldCharType="end"/>
    </w:r>
  </w:p>
  <w:p>
    <w:pPr>
      <w:pStyle w:val="FooterDate"/>
      <w:tabs>
        <w:tab w:val="right" w:pos="8789" w:leader="none"/>
      </w:tabs>
      <w:ind w:right="-171" w:hanging="0"/>
      <w:rPr>
        <w:sz w:val="8"/>
        <w:szCs w:val="8"/>
      </w:rPr>
    </w:pPr>
    <w:r>
      <w:rPr>
        <w:sz w:val="8"/>
        <w:szCs w:val="8"/>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10</w:t>
    </w:r>
    <w:r>
      <w:fldChar w:fldCharType="end"/>
    </w:r>
  </w:p>
  <w:p>
    <w:pPr>
      <w:pStyle w:val="FooterDate"/>
      <w:tabs>
        <w:tab w:val="right" w:pos="8789" w:leader="none"/>
      </w:tabs>
      <w:ind w:right="-171" w:hanging="0"/>
      <w:rPr>
        <w:sz w:val="8"/>
        <w:szCs w:val="8"/>
      </w:rPr>
    </w:pPr>
    <w:r>
      <w:rPr>
        <w:sz w:val="8"/>
        <w:szCs w:val="8"/>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11</w:t>
    </w:r>
    <w:r>
      <w:fldChar w:fldCharType="end"/>
    </w:r>
  </w:p>
  <w:p>
    <w:pPr>
      <w:pStyle w:val="FooterDate"/>
      <w:tabs>
        <w:tab w:val="right" w:pos="8789" w:leader="none"/>
      </w:tabs>
      <w:ind w:right="-171" w:hanging="0"/>
      <w:rPr>
        <w:sz w:val="8"/>
        <w:szCs w:val="8"/>
      </w:rPr>
    </w:pPr>
    <w:r>
      <w:rPr>
        <w:sz w:val="8"/>
        <w:szCs w:val="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38" w:type="dxa"/>
      <w:jc w:val="left"/>
      <w:tblInd w:w="0" w:type="dxa"/>
      <w:tblBorders>
        <w:bottom w:val="single" w:sz="4" w:space="0" w:color="7F7F7F"/>
        <w:insideH w:val="single" w:sz="4" w:space="0" w:color="7F7F7F"/>
      </w:tblBorders>
      <w:tblCellMar>
        <w:top w:w="0" w:type="dxa"/>
        <w:left w:w="0" w:type="dxa"/>
        <w:bottom w:w="0" w:type="dxa"/>
        <w:right w:w="0" w:type="dxa"/>
      </w:tblCellMar>
      <w:tblLook w:firstRow="0" w:noVBand="0" w:lastRow="0" w:firstColumn="0" w:lastColumn="0" w:noHBand="0" w:val="0000"/>
    </w:tblPr>
    <w:tblGrid>
      <w:gridCol w:w="7518"/>
      <w:gridCol w:w="1319"/>
    </w:tblGrid>
    <w:tr>
      <w:trPr>
        <w:trHeight w:val="972" w:hRule="atLeast"/>
      </w:trPr>
      <w:tc>
        <w:tcPr>
          <w:tcW w:w="7518" w:type="dxa"/>
          <w:tcBorders>
            <w:bottom w:val="single" w:sz="4" w:space="0" w:color="7F7F7F"/>
            <w:insideH w:val="single" w:sz="4" w:space="0" w:color="7F7F7F"/>
          </w:tcBorders>
          <w:shd w:fill="auto" w:val="clear"/>
          <w:vAlign w:val="center"/>
        </w:tcPr>
        <w:p>
          <w:pPr>
            <w:pStyle w:val="Normal"/>
            <w:tabs>
              <w:tab w:val="left" w:pos="0" w:leader="none"/>
              <w:tab w:val="left" w:pos="1134" w:leader="none"/>
              <w:tab w:val="left" w:pos="3261" w:leader="none"/>
              <w:tab w:val="left" w:pos="4253" w:leader="none"/>
              <w:tab w:val="left" w:pos="4678" w:leader="none"/>
            </w:tabs>
            <w:spacing w:before="0" w:after="240"/>
            <w:jc w:val="center"/>
            <w:rPr>
              <w:rFonts w:ascii="Verdana" w:hAnsi="Verdana"/>
              <w:b/>
              <w:b/>
              <w:sz w:val="18"/>
              <w:szCs w:val="18"/>
              <w:lang w:val="en-GB"/>
            </w:rPr>
          </w:pPr>
          <w:r>
            <mc:AlternateContent>
              <mc:Choice Requires="wps">
                <w:drawing>
                  <wp:anchor behindDoc="1" distT="0" distB="0" distL="114300" distR="114300" simplePos="0" locked="0" layoutInCell="1" allowOverlap="1" relativeHeight="23">
                    <wp:simplePos x="0" y="0"/>
                    <wp:positionH relativeFrom="column">
                      <wp:posOffset>1896110</wp:posOffset>
                    </wp:positionH>
                    <wp:positionV relativeFrom="paragraph">
                      <wp:posOffset>66675</wp:posOffset>
                    </wp:positionV>
                    <wp:extent cx="1943100" cy="500380"/>
                    <wp:effectExtent l="0" t="1270" r="1270" b="3810"/>
                    <wp:wrapNone/>
                    <wp:docPr id="5" name="Text Box 7"/>
                    <a:graphic xmlns:a="http://schemas.openxmlformats.org/drawingml/2006/main">
                      <a:graphicData uri="http://schemas.microsoft.com/office/word/2010/wordprocessingShape">
                        <wps:wsp>
                          <wps:cNvSpPr/>
                          <wps:spPr>
                            <a:xfrm>
                              <a:off x="0" y="0"/>
                              <a:ext cx="1942560" cy="499680"/>
                            </a:xfrm>
                            <a:prstGeom prst="rect">
                              <a:avLst/>
                            </a:prstGeom>
                            <a:noFill/>
                            <a:ln>
                              <a:noFill/>
                            </a:ln>
                          </wps:spPr>
                          <wps:style>
                            <a:lnRef idx="0"/>
                            <a:fillRef idx="0"/>
                            <a:effectRef idx="0"/>
                            <a:fontRef idx="minor"/>
                          </wps:style>
                          <wps:txbx>
                            <w:txbxContent>
                              <w:p>
                                <w:pPr>
                                  <w:pStyle w:val="FrameContents"/>
                                  <w:tabs>
                                    <w:tab w:val="left" w:pos="3119" w:leader="none"/>
                                  </w:tabs>
                                  <w:spacing w:before="0" w:after="0"/>
                                  <w:rPr>
                                    <w:rFonts w:ascii="Verdana" w:hAnsi="Verdana"/>
                                    <w:b/>
                                    <w:b/>
                                    <w:color w:val="003CB4"/>
                                    <w:sz w:val="16"/>
                                    <w:szCs w:val="16"/>
                                    <w:lang w:val="en-GB"/>
                                  </w:rPr>
                                </w:pPr>
                                <w:r>
                                  <w:rPr>
                                    <w:rFonts w:ascii="Verdana" w:hAnsi="Verdana"/>
                                    <w:b/>
                                    <w:color w:val="003CB4"/>
                                    <w:sz w:val="16"/>
                                    <w:szCs w:val="16"/>
                                    <w:lang w:val="en-GB"/>
                                  </w:rPr>
                                  <w:t xml:space="preserve">Higher Education </w:t>
                                </w:r>
                              </w:p>
                              <w:p>
                                <w:pPr>
                                  <w:pStyle w:val="FrameContents"/>
                                  <w:tabs>
                                    <w:tab w:val="left" w:pos="3119" w:leader="none"/>
                                  </w:tabs>
                                  <w:spacing w:before="0" w:after="0"/>
                                  <w:jc w:val="left"/>
                                  <w:rPr>
                                    <w:rFonts w:ascii="Verdana" w:hAnsi="Verdana"/>
                                    <w:b/>
                                    <w:b/>
                                    <w:color w:val="003CB4"/>
                                    <w:sz w:val="16"/>
                                    <w:szCs w:val="16"/>
                                    <w:lang w:val="en-GB"/>
                                  </w:rPr>
                                </w:pPr>
                                <w:r>
                                  <w:rPr>
                                    <w:rFonts w:ascii="Verdana" w:hAnsi="Verdana"/>
                                    <w:b/>
                                    <w:color w:val="003CB4"/>
                                    <w:sz w:val="16"/>
                                    <w:szCs w:val="16"/>
                                    <w:lang w:val="en-GB"/>
                                  </w:rPr>
                                  <w:t>Learning Agreement form</w:t>
                                </w:r>
                              </w:p>
                              <w:p>
                                <w:pPr>
                                  <w:pStyle w:val="FrameContents"/>
                                  <w:tabs>
                                    <w:tab w:val="left" w:pos="3119" w:leader="none"/>
                                  </w:tabs>
                                  <w:spacing w:before="0" w:after="0"/>
                                  <w:jc w:val="left"/>
                                  <w:rPr>
                                    <w:rFonts w:ascii="Verdana" w:hAnsi="Verdana"/>
                                    <w:b/>
                                    <w:b/>
                                    <w:i/>
                                    <w:i/>
                                    <w:color w:val="003CB4"/>
                                    <w:sz w:val="16"/>
                                    <w:szCs w:val="16"/>
                                    <w:lang w:val="en-GB"/>
                                  </w:rPr>
                                </w:pPr>
                                <w:r>
                                  <w:rPr>
                                    <w:rFonts w:ascii="Verdana" w:hAnsi="Verdana"/>
                                    <w:b/>
                                    <w:i/>
                                    <w:color w:val="003CB4"/>
                                    <w:sz w:val="16"/>
                                    <w:szCs w:val="16"/>
                                    <w:lang w:val="en-GB"/>
                                  </w:rPr>
                                  <w:t>Student’s name</w:t>
                                </w:r>
                              </w:p>
                            </w:txbxContent>
                          </wps:txbx>
                          <wps:bodyPr>
                            <a:noAutofit/>
                          </wps:bodyPr>
                        </wps:wsp>
                      </a:graphicData>
                    </a:graphic>
                  </wp:anchor>
                </w:drawing>
              </mc:Choice>
              <mc:Fallback>
                <w:pict>
                  <v:rect id="shape_0" ID="Text Box 7" stroked="f" style="position:absolute;margin-left:149.3pt;margin-top:5.25pt;width:152.9pt;height:39.3pt">
                    <w10:wrap type="square"/>
                    <v:fill o:detectmouseclick="t" on="false"/>
                    <v:stroke color="#3465a4" joinstyle="round" endcap="flat"/>
                    <v:textbox>
                      <w:txbxContent>
                        <w:p>
                          <w:pPr>
                            <w:pStyle w:val="FrameContents"/>
                            <w:tabs>
                              <w:tab w:val="left" w:pos="3119" w:leader="none"/>
                            </w:tabs>
                            <w:spacing w:before="0" w:after="0"/>
                            <w:rPr>
                              <w:rFonts w:ascii="Verdana" w:hAnsi="Verdana"/>
                              <w:b/>
                              <w:b/>
                              <w:color w:val="003CB4"/>
                              <w:sz w:val="16"/>
                              <w:szCs w:val="16"/>
                              <w:lang w:val="en-GB"/>
                            </w:rPr>
                          </w:pPr>
                          <w:r>
                            <w:rPr>
                              <w:rFonts w:ascii="Verdana" w:hAnsi="Verdana"/>
                              <w:b/>
                              <w:color w:val="003CB4"/>
                              <w:sz w:val="16"/>
                              <w:szCs w:val="16"/>
                              <w:lang w:val="en-GB"/>
                            </w:rPr>
                            <w:t xml:space="preserve">Higher Education </w:t>
                          </w:r>
                        </w:p>
                        <w:p>
                          <w:pPr>
                            <w:pStyle w:val="FrameContents"/>
                            <w:tabs>
                              <w:tab w:val="left" w:pos="3119" w:leader="none"/>
                            </w:tabs>
                            <w:spacing w:before="0" w:after="0"/>
                            <w:jc w:val="left"/>
                            <w:rPr>
                              <w:rFonts w:ascii="Verdana" w:hAnsi="Verdana"/>
                              <w:b/>
                              <w:b/>
                              <w:color w:val="003CB4"/>
                              <w:sz w:val="16"/>
                              <w:szCs w:val="16"/>
                              <w:lang w:val="en-GB"/>
                            </w:rPr>
                          </w:pPr>
                          <w:r>
                            <w:rPr>
                              <w:rFonts w:ascii="Verdana" w:hAnsi="Verdana"/>
                              <w:b/>
                              <w:color w:val="003CB4"/>
                              <w:sz w:val="16"/>
                              <w:szCs w:val="16"/>
                              <w:lang w:val="en-GB"/>
                            </w:rPr>
                            <w:t>Learning Agreement form</w:t>
                          </w:r>
                        </w:p>
                        <w:p>
                          <w:pPr>
                            <w:pStyle w:val="FrameContents"/>
                            <w:tabs>
                              <w:tab w:val="left" w:pos="3119" w:leader="none"/>
                            </w:tabs>
                            <w:spacing w:before="0" w:after="0"/>
                            <w:jc w:val="left"/>
                            <w:rPr>
                              <w:rFonts w:ascii="Verdana" w:hAnsi="Verdana"/>
                              <w:b/>
                              <w:b/>
                              <w:i/>
                              <w:i/>
                              <w:color w:val="003CB4"/>
                              <w:sz w:val="16"/>
                              <w:szCs w:val="16"/>
                              <w:lang w:val="en-GB"/>
                            </w:rPr>
                          </w:pPr>
                          <w:r>
                            <w:rPr>
                              <w:rFonts w:ascii="Verdana" w:hAnsi="Verdana"/>
                              <w:b/>
                              <w:i/>
                              <w:color w:val="003CB4"/>
                              <w:sz w:val="16"/>
                              <w:szCs w:val="16"/>
                              <w:lang w:val="en-GB"/>
                            </w:rPr>
                            <w:t>Student’s name</w:t>
                          </w:r>
                        </w:p>
                      </w:txbxContent>
                    </v:textbox>
                  </v:rect>
                </w:pict>
              </mc:Fallback>
            </mc:AlternateContent>
            <w:drawing>
              <wp:anchor behindDoc="1" distT="0" distB="0" distL="133350" distR="114300" simplePos="0" locked="0" layoutInCell="1" allowOverlap="1" relativeHeight="33">
                <wp:simplePos x="0" y="0"/>
                <wp:positionH relativeFrom="margin">
                  <wp:posOffset>-2540</wp:posOffset>
                </wp:positionH>
                <wp:positionV relativeFrom="margin">
                  <wp:posOffset>102870</wp:posOffset>
                </wp:positionV>
                <wp:extent cx="1833245" cy="372110"/>
                <wp:effectExtent l="0" t="0" r="0" b="0"/>
                <wp:wrapSquare wrapText="bothSides"/>
                <wp:docPr id="7" name="Paveikslėlis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veikslėlis 3" descr=""/>
                        <pic:cNvPicPr>
                          <a:picLocks noChangeAspect="1" noChangeArrowheads="1"/>
                        </pic:cNvPicPr>
                      </pic:nvPicPr>
                      <pic:blipFill>
                        <a:blip r:embed="rId1"/>
                        <a:stretch>
                          <a:fillRect/>
                        </a:stretch>
                      </pic:blipFill>
                      <pic:spPr bwMode="auto">
                        <a:xfrm>
                          <a:off x="0" y="0"/>
                          <a:ext cx="1833245" cy="372110"/>
                        </a:xfrm>
                        <a:prstGeom prst="rect">
                          <a:avLst/>
                        </a:prstGeom>
                      </pic:spPr>
                    </pic:pic>
                  </a:graphicData>
                </a:graphic>
              </wp:anchor>
            </w:drawing>
          </w:r>
          <w:r>
            <w:rPr>
              <w:rFonts w:ascii="Verdana" w:hAnsi="Verdana"/>
              <w:b/>
              <w:sz w:val="18"/>
              <w:szCs w:val="18"/>
            </w:rPr>
            <w:t xml:space="preserve">       </w:t>
          </w:r>
        </w:p>
      </w:tc>
      <w:tc>
        <w:tcPr>
          <w:tcW w:w="1319" w:type="dxa"/>
          <w:tcBorders>
            <w:bottom w:val="single" w:sz="4" w:space="0" w:color="7F7F7F"/>
            <w:insideH w:val="single" w:sz="4" w:space="0" w:color="7F7F7F"/>
          </w:tcBorders>
          <w:shd w:fill="auto" w:val="clear"/>
        </w:tcPr>
        <w:p>
          <w:pPr>
            <w:pStyle w:val="ZDGName"/>
            <w:rPr>
              <w:lang w:val="en-GB"/>
            </w:rPr>
          </w:pPr>
          <w:r>
            <w:rPr>
              <w:lang w:val="en-GB"/>
            </w:rPr>
          </w:r>
        </w:p>
      </w:tc>
    </w:tr>
  </w:tbl>
  <w:p>
    <w:pPr>
      <w:pStyle w:val="Header"/>
      <w:tabs>
        <w:tab w:val="center" w:pos="4153" w:leader="none"/>
      </w:tabs>
      <w:spacing w:before="0" w:after="0"/>
      <w:ind w:right="-743" w:hanging="0"/>
      <w:rPr>
        <w:sz w:val="16"/>
        <w:szCs w:val="16"/>
      </w:rPr>
    </w:pPr>
    <w:r>
      <w:rPr>
        <w:sz w:val="16"/>
        <w:szCs w:val="16"/>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153" w:leader="none"/>
        <w:tab w:val="right" w:pos="8306" w:leader="none"/>
      </w:tabs>
      <w:spacing w:before="0" w:after="24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153" w:leader="none"/>
        <w:tab w:val="right" w:pos="8306" w:leader="none"/>
      </w:tabs>
      <w:spacing w:before="0" w:after="24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tabs>
          <w:tab w:val="num" w:pos="480"/>
        </w:tabs>
        <w:ind w:left="480" w:hanging="480"/>
      </w:pPr>
    </w:lvl>
    <w:lvl w:ilvl="1">
      <w:start w:val="1"/>
      <w:pStyle w:val="Heading2"/>
      <w:numFmt w:val="decimal"/>
      <w:lvlText w:val="%1.%2."/>
      <w:lvlJc w:val="left"/>
      <w:pPr>
        <w:tabs>
          <w:tab w:val="num" w:pos="1200"/>
        </w:tabs>
        <w:ind w:left="1200" w:hanging="720"/>
      </w:pPr>
    </w:lvl>
    <w:lvl w:ilvl="2">
      <w:start w:val="1"/>
      <w:pStyle w:val="Heading3"/>
      <w:numFmt w:val="decimal"/>
      <w:lvlText w:val="%1.%2.%3."/>
      <w:lvlJc w:val="left"/>
      <w:pPr>
        <w:tabs>
          <w:tab w:val="num" w:pos="1920"/>
        </w:tabs>
        <w:ind w:left="1920" w:hanging="720"/>
      </w:pPr>
    </w:lvl>
    <w:lvl w:ilvl="3">
      <w:start w:val="1"/>
      <w:pStyle w:val="Heading4"/>
      <w:numFmt w:val="decimal"/>
      <w:lvlText w:val="%1.%2.%3.%4."/>
      <w:lvlJc w:val="left"/>
      <w:pPr>
        <w:tabs>
          <w:tab w:val="num" w:pos="1920"/>
        </w:tabs>
        <w:ind w:left="1920" w:hanging="72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decimal"/>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317bb"/>
    <w:pPr>
      <w:widowControl/>
      <w:bidi w:val="0"/>
      <w:spacing w:before="0" w:after="240"/>
      <w:jc w:val="both"/>
    </w:pPr>
    <w:rPr>
      <w:rFonts w:ascii="Times New Roman" w:hAnsi="Times New Roman" w:eastAsia="Times New Roman" w:cs="Times New Roman"/>
      <w:color w:val="auto"/>
      <w:sz w:val="24"/>
      <w:szCs w:val="20"/>
      <w:lang w:val="fr-FR" w:eastAsia="en-US" w:bidi="ar-SA"/>
    </w:rPr>
  </w:style>
  <w:style w:type="paragraph" w:styleId="Heading1">
    <w:name w:val="Heading 1"/>
    <w:basedOn w:val="Normal"/>
    <w:qFormat/>
    <w:rsid w:val="00bf6aa3"/>
    <w:pPr>
      <w:keepNext/>
      <w:numPr>
        <w:ilvl w:val="0"/>
        <w:numId w:val="1"/>
      </w:numPr>
      <w:spacing w:before="240" w:after="240"/>
      <w:outlineLvl w:val="0"/>
      <w:outlineLvl w:val="0"/>
    </w:pPr>
    <w:rPr>
      <w:b/>
      <w:smallCaps/>
    </w:rPr>
  </w:style>
  <w:style w:type="paragraph" w:styleId="Heading2" w:customStyle="1">
    <w:name w:val="Heading 2"/>
    <w:basedOn w:val="Body"/>
    <w:link w:val="Heading2Char"/>
    <w:qFormat/>
    <w:rsid w:val="00121ece"/>
    <w:pPr>
      <w:numPr>
        <w:ilvl w:val="1"/>
        <w:numId w:val="1"/>
      </w:numPr>
      <w:spacing w:before="0" w:after="240"/>
      <w:outlineLvl w:val="1"/>
      <w:outlineLvl w:val="1"/>
    </w:pPr>
    <w:rPr>
      <w:b/>
      <w:i/>
    </w:rPr>
  </w:style>
  <w:style w:type="paragraph" w:styleId="Heading3">
    <w:name w:val="Heading 3"/>
    <w:basedOn w:val="Normal"/>
    <w:link w:val="Heading3Char"/>
    <w:qFormat/>
    <w:rsid w:val="008118cf"/>
    <w:pPr>
      <w:keepNext/>
      <w:numPr>
        <w:ilvl w:val="2"/>
        <w:numId w:val="1"/>
      </w:numPr>
      <w:outlineLvl w:val="2"/>
      <w:outlineLvl w:val="2"/>
    </w:pPr>
    <w:rPr>
      <w:i/>
    </w:rPr>
  </w:style>
  <w:style w:type="paragraph" w:styleId="Heading4">
    <w:name w:val="Heading 4"/>
    <w:basedOn w:val="Normal"/>
    <w:qFormat/>
    <w:rsid w:val="008118cf"/>
    <w:pPr>
      <w:keepNext/>
      <w:numPr>
        <w:ilvl w:val="3"/>
        <w:numId w:val="1"/>
      </w:numPr>
      <w:outlineLvl w:val="3"/>
      <w:outlineLvl w:val="3"/>
    </w:pPr>
    <w:rPr/>
  </w:style>
  <w:style w:type="paragraph" w:styleId="Heading5">
    <w:name w:val="Heading 5"/>
    <w:basedOn w:val="Normal"/>
    <w:next w:val="Normal"/>
    <w:qFormat/>
    <w:rsid w:val="008118cf"/>
    <w:pPr>
      <w:tabs>
        <w:tab w:val="left" w:pos="0" w:leader="none"/>
      </w:tabs>
      <w:spacing w:before="240" w:after="60"/>
      <w:outlineLvl w:val="4"/>
    </w:pPr>
    <w:rPr>
      <w:rFonts w:ascii="Arial" w:hAnsi="Arial"/>
      <w:sz w:val="22"/>
    </w:rPr>
  </w:style>
  <w:style w:type="paragraph" w:styleId="Heading6">
    <w:name w:val="Heading 6"/>
    <w:basedOn w:val="Normal"/>
    <w:next w:val="Normal"/>
    <w:qFormat/>
    <w:rsid w:val="008118cf"/>
    <w:pPr>
      <w:tabs>
        <w:tab w:val="left" w:pos="0" w:leader="none"/>
      </w:tabs>
      <w:spacing w:before="240" w:after="60"/>
      <w:outlineLvl w:val="5"/>
    </w:pPr>
    <w:rPr>
      <w:rFonts w:ascii="Arial" w:hAnsi="Arial"/>
      <w:i/>
      <w:sz w:val="22"/>
    </w:rPr>
  </w:style>
  <w:style w:type="paragraph" w:styleId="Heading7">
    <w:name w:val="Heading 7"/>
    <w:basedOn w:val="Normal"/>
    <w:next w:val="Normal"/>
    <w:qFormat/>
    <w:rsid w:val="008118cf"/>
    <w:pPr>
      <w:tabs>
        <w:tab w:val="left" w:pos="0" w:leader="none"/>
      </w:tabs>
      <w:spacing w:before="240" w:after="60"/>
      <w:outlineLvl w:val="6"/>
    </w:pPr>
    <w:rPr>
      <w:rFonts w:ascii="Arial" w:hAnsi="Arial"/>
      <w:sz w:val="20"/>
    </w:rPr>
  </w:style>
  <w:style w:type="paragraph" w:styleId="Heading8">
    <w:name w:val="Heading 8"/>
    <w:basedOn w:val="Normal"/>
    <w:next w:val="Normal"/>
    <w:qFormat/>
    <w:rsid w:val="008118cf"/>
    <w:pPr>
      <w:tabs>
        <w:tab w:val="left" w:pos="0" w:leader="none"/>
      </w:tabs>
      <w:spacing w:before="240" w:after="60"/>
      <w:outlineLvl w:val="7"/>
    </w:pPr>
    <w:rPr>
      <w:rFonts w:ascii="Arial" w:hAnsi="Arial"/>
      <w:i/>
      <w:sz w:val="20"/>
    </w:rPr>
  </w:style>
  <w:style w:type="paragraph" w:styleId="Heading9">
    <w:name w:val="Heading 9"/>
    <w:basedOn w:val="Normal"/>
    <w:next w:val="Normal"/>
    <w:qFormat/>
    <w:rsid w:val="008118cf"/>
    <w:pPr>
      <w:tabs>
        <w:tab w:val="left" w:pos="0" w:leader="none"/>
      </w:tabs>
      <w:spacing w:before="240" w:after="60"/>
      <w:outlineLvl w:val="8"/>
    </w:pPr>
    <w:rPr>
      <w:rFonts w:ascii="Arial" w:hAnsi="Arial"/>
      <w:i/>
      <w:sz w:val="18"/>
    </w:rPr>
  </w:style>
  <w:style w:type="character" w:styleId="DefaultParagraphFont" w:default="1">
    <w:name w:val="Default Paragraph Font"/>
    <w:uiPriority w:val="1"/>
    <w:semiHidden/>
    <w:unhideWhenUsed/>
    <w:qFormat/>
    <w:rPr/>
  </w:style>
  <w:style w:type="character" w:styleId="InternetLink">
    <w:name w:val="Internet Link"/>
    <w:rsid w:val="006914ad"/>
    <w:rPr>
      <w:color w:val="0000FF"/>
      <w:u w:val="single"/>
    </w:rPr>
  </w:style>
  <w:style w:type="character" w:styleId="Footnotereference">
    <w:name w:val="footnote reference"/>
    <w:qFormat/>
    <w:rsid w:val="00cd08cf"/>
    <w:rPr>
      <w:vertAlign w:val="superscript"/>
    </w:rPr>
  </w:style>
  <w:style w:type="character" w:styleId="DocumentTitleChar" w:customStyle="1">
    <w:name w:val="Document Title Char"/>
    <w:link w:val="DocumentTitle"/>
    <w:qFormat/>
    <w:rsid w:val="002a726d"/>
    <w:rPr>
      <w:rFonts w:ascii="Verdana" w:hAnsi="Verdana"/>
      <w:b/>
      <w:sz w:val="28"/>
      <w:lang w:val="fr-FR"/>
    </w:rPr>
  </w:style>
  <w:style w:type="character" w:styleId="FooterChar" w:customStyle="1">
    <w:name w:val="Footer Char"/>
    <w:link w:val="Footer"/>
    <w:uiPriority w:val="99"/>
    <w:qFormat/>
    <w:rsid w:val="00ee60cf"/>
    <w:rPr>
      <w:rFonts w:ascii="Arial" w:hAnsi="Arial"/>
      <w:sz w:val="16"/>
      <w:lang w:val="fr-FR"/>
    </w:rPr>
  </w:style>
  <w:style w:type="character" w:styleId="ApprovalfooterChar" w:customStyle="1">
    <w:name w:val="Approval_footer Char"/>
    <w:basedOn w:val="FooterChar"/>
    <w:link w:val="Footerapproval"/>
    <w:qFormat/>
    <w:rsid w:val="00ee60cf"/>
    <w:rPr>
      <w:rFonts w:ascii="Arial" w:hAnsi="Arial"/>
      <w:sz w:val="16"/>
      <w:lang w:val="fr-FR"/>
    </w:rPr>
  </w:style>
  <w:style w:type="character" w:styleId="FooterDateChar" w:customStyle="1">
    <w:name w:val="Footer Date Char"/>
    <w:link w:val="FooterDate"/>
    <w:qFormat/>
    <w:rsid w:val="00ee60cf"/>
    <w:rPr>
      <w:rFonts w:ascii="Verdana" w:hAnsi="Verdana"/>
      <w:sz w:val="16"/>
      <w:lang w:val="it-IT"/>
    </w:rPr>
  </w:style>
  <w:style w:type="character" w:styleId="HeaderChar" w:customStyle="1">
    <w:name w:val="Header Char"/>
    <w:link w:val="Header"/>
    <w:uiPriority w:val="99"/>
    <w:qFormat/>
    <w:rsid w:val="00ee60cf"/>
    <w:rPr>
      <w:sz w:val="24"/>
      <w:lang w:val="fr-FR"/>
    </w:rPr>
  </w:style>
  <w:style w:type="character" w:styleId="PagenumberChar" w:customStyle="1">
    <w:name w:val="Page number Char"/>
    <w:link w:val="PageNumber1"/>
    <w:qFormat/>
    <w:rsid w:val="00ee60cf"/>
    <w:rPr>
      <w:rFonts w:ascii="Verdana" w:hAnsi="Verdana"/>
      <w:sz w:val="16"/>
      <w:lang w:val="fr-BE"/>
    </w:rPr>
  </w:style>
  <w:style w:type="character" w:styleId="DocumentSubtitleChar" w:customStyle="1">
    <w:name w:val="Document Subtitle Char"/>
    <w:link w:val="DocumentSubtitle"/>
    <w:qFormat/>
    <w:rsid w:val="002a726d"/>
    <w:rPr>
      <w:rFonts w:ascii="Verdana" w:hAnsi="Verdana"/>
      <w:b/>
      <w:i/>
      <w:sz w:val="24"/>
      <w:lang w:val="fr-FR"/>
    </w:rPr>
  </w:style>
  <w:style w:type="character" w:styleId="HeaderTitleChar" w:customStyle="1">
    <w:name w:val="Header Title Char"/>
    <w:link w:val="HeaderTitle"/>
    <w:qFormat/>
    <w:rsid w:val="002a726d"/>
    <w:rPr>
      <w:rFonts w:ascii="Verdana" w:hAnsi="Verdana"/>
      <w:b/>
      <w:color w:val="808080"/>
      <w:sz w:val="18"/>
      <w:szCs w:val="18"/>
      <w:lang w:val="fr-FR"/>
    </w:rPr>
  </w:style>
  <w:style w:type="character" w:styleId="NormalIndentChar" w:customStyle="1">
    <w:name w:val="Normal Indent Char"/>
    <w:link w:val="NormalIndent"/>
    <w:qFormat/>
    <w:rsid w:val="007a4813"/>
    <w:rPr>
      <w:sz w:val="24"/>
      <w:lang w:val="fr-FR"/>
    </w:rPr>
  </w:style>
  <w:style w:type="character" w:styleId="Bulletpoint1Char" w:customStyle="1">
    <w:name w:val="Bullet point1 Char"/>
    <w:basedOn w:val="NormalIndentChar"/>
    <w:link w:val="Bulletpoint1"/>
    <w:qFormat/>
    <w:rsid w:val="007a4813"/>
    <w:rPr>
      <w:sz w:val="24"/>
      <w:lang w:val="fr-FR"/>
    </w:rPr>
  </w:style>
  <w:style w:type="character" w:styleId="HeadingChar" w:customStyle="1">
    <w:name w:val="Heading Char"/>
    <w:link w:val="Heading"/>
    <w:qFormat/>
    <w:rsid w:val="007a4813"/>
    <w:rPr>
      <w:rFonts w:ascii="Verdana" w:hAnsi="Verdana"/>
      <w:b/>
      <w:u w:val="single"/>
      <w:lang w:val="fr-FR"/>
    </w:rPr>
  </w:style>
  <w:style w:type="character" w:styleId="BulletPoint2Char" w:customStyle="1">
    <w:name w:val="Bullet Point 2 Char"/>
    <w:link w:val="BulletPoint2"/>
    <w:qFormat/>
    <w:rsid w:val="007a4813"/>
    <w:rPr>
      <w:rFonts w:ascii="Verdana" w:hAnsi="Verdana"/>
      <w:lang w:val="fr-FR" w:eastAsia="en-US"/>
    </w:rPr>
  </w:style>
  <w:style w:type="character" w:styleId="BodyChar" w:customStyle="1">
    <w:name w:val="Body Char"/>
    <w:link w:val="Body"/>
    <w:qFormat/>
    <w:rsid w:val="00121ece"/>
    <w:rPr>
      <w:rFonts w:ascii="Verdana" w:hAnsi="Verdana"/>
      <w:lang w:val="fr-FR"/>
    </w:rPr>
  </w:style>
  <w:style w:type="character" w:styleId="Heading2Char" w:customStyle="1">
    <w:name w:val="Heading2 Char"/>
    <w:link w:val="Heading20"/>
    <w:qFormat/>
    <w:rsid w:val="00121ece"/>
    <w:rPr>
      <w:rFonts w:ascii="Verdana" w:hAnsi="Verdana"/>
      <w:b/>
      <w:i/>
      <w:lang w:val="fr-FR"/>
    </w:rPr>
  </w:style>
  <w:style w:type="character" w:styleId="Annotationreference">
    <w:name w:val="annotation reference"/>
    <w:unhideWhenUsed/>
    <w:qFormat/>
    <w:rsid w:val="00f0066c"/>
    <w:rPr>
      <w:sz w:val="16"/>
      <w:szCs w:val="16"/>
    </w:rPr>
  </w:style>
  <w:style w:type="character" w:styleId="CommentTextChar" w:customStyle="1">
    <w:name w:val="Comment Text Char"/>
    <w:link w:val="CommentText"/>
    <w:qFormat/>
    <w:rsid w:val="00f0066c"/>
    <w:rPr>
      <w:lang w:val="fr-FR" w:eastAsia="en-US"/>
    </w:rPr>
  </w:style>
  <w:style w:type="character" w:styleId="WW8Num1z0" w:customStyle="1">
    <w:name w:val="WW8Num1z0"/>
    <w:qFormat/>
    <w:rsid w:val="00ba290f"/>
    <w:rPr>
      <w:rFonts w:ascii="Symbol" w:hAnsi="Symbol"/>
    </w:rPr>
  </w:style>
  <w:style w:type="character" w:styleId="WW8Num2z0" w:customStyle="1">
    <w:name w:val="WW8Num2z0"/>
    <w:qFormat/>
    <w:rsid w:val="00ba290f"/>
    <w:rPr>
      <w:rFonts w:eastAsia="SimSun"/>
    </w:rPr>
  </w:style>
  <w:style w:type="character" w:styleId="WW8Num3z0" w:customStyle="1">
    <w:name w:val="WW8Num3z0"/>
    <w:qFormat/>
    <w:rsid w:val="00ba290f"/>
    <w:rPr>
      <w:rFonts w:ascii="Wingdings" w:hAnsi="Wingdings"/>
      <w:color w:val="00000A"/>
    </w:rPr>
  </w:style>
  <w:style w:type="character" w:styleId="WW8Num4z0" w:customStyle="1">
    <w:name w:val="WW8Num4z0"/>
    <w:qFormat/>
    <w:rsid w:val="00ba290f"/>
    <w:rPr>
      <w:rFonts w:ascii="Symbol" w:hAnsi="Symbol"/>
    </w:rPr>
  </w:style>
  <w:style w:type="character" w:styleId="WW8Num5z0" w:customStyle="1">
    <w:name w:val="WW8Num5z0"/>
    <w:qFormat/>
    <w:rsid w:val="00ba290f"/>
    <w:rPr>
      <w:rFonts w:ascii="Wingdings" w:hAnsi="Wingdings"/>
    </w:rPr>
  </w:style>
  <w:style w:type="character" w:styleId="WW8Num6z0" w:customStyle="1">
    <w:name w:val="WW8Num6z0"/>
    <w:qFormat/>
    <w:rsid w:val="00ba290f"/>
    <w:rPr>
      <w:rFonts w:ascii="Symbol" w:hAnsi="Symbol"/>
    </w:rPr>
  </w:style>
  <w:style w:type="character" w:styleId="WW8Num7z0" w:customStyle="1">
    <w:name w:val="WW8Num7z0"/>
    <w:qFormat/>
    <w:rsid w:val="00ba290f"/>
    <w:rPr>
      <w:rFonts w:ascii="Symbol" w:hAnsi="Symbol"/>
    </w:rPr>
  </w:style>
  <w:style w:type="character" w:styleId="DefaultParagraphFont1" w:customStyle="1">
    <w:name w:val="Default Paragraph Font1"/>
    <w:qFormat/>
    <w:rsid w:val="00ba290f"/>
    <w:rPr/>
  </w:style>
  <w:style w:type="character" w:styleId="AbsatzStandardschriftart" w:customStyle="1">
    <w:name w:val="Absatz-Standardschriftart"/>
    <w:qFormat/>
    <w:rsid w:val="00ba290f"/>
    <w:rPr/>
  </w:style>
  <w:style w:type="character" w:styleId="WW8Num8z0" w:customStyle="1">
    <w:name w:val="WW8Num8z0"/>
    <w:qFormat/>
    <w:rsid w:val="00ba290f"/>
    <w:rPr>
      <w:rFonts w:ascii="Symbol" w:hAnsi="Symbol"/>
    </w:rPr>
  </w:style>
  <w:style w:type="character" w:styleId="WW8Num9z0" w:customStyle="1">
    <w:name w:val="WW8Num9z0"/>
    <w:qFormat/>
    <w:rsid w:val="00ba290f"/>
    <w:rPr>
      <w:rFonts w:ascii="Symbol" w:hAnsi="Symbol"/>
    </w:rPr>
  </w:style>
  <w:style w:type="character" w:styleId="WW8Num12z0" w:customStyle="1">
    <w:name w:val="WW8Num12z0"/>
    <w:qFormat/>
    <w:rsid w:val="00ba290f"/>
    <w:rPr>
      <w:rFonts w:ascii="Symbol" w:hAnsi="Symbol"/>
    </w:rPr>
  </w:style>
  <w:style w:type="character" w:styleId="WW8Num12z1" w:customStyle="1">
    <w:name w:val="WW8Num12z1"/>
    <w:qFormat/>
    <w:rsid w:val="00ba290f"/>
    <w:rPr>
      <w:rFonts w:ascii="Courier New" w:hAnsi="Courier New" w:cs="Courier New"/>
    </w:rPr>
  </w:style>
  <w:style w:type="character" w:styleId="WW8Num12z2" w:customStyle="1">
    <w:name w:val="WW8Num12z2"/>
    <w:qFormat/>
    <w:rsid w:val="00ba290f"/>
    <w:rPr>
      <w:rFonts w:ascii="Wingdings" w:hAnsi="Wingdings"/>
    </w:rPr>
  </w:style>
  <w:style w:type="character" w:styleId="WW8Num14z0" w:customStyle="1">
    <w:name w:val="WW8Num14z0"/>
    <w:qFormat/>
    <w:rsid w:val="00ba290f"/>
    <w:rPr>
      <w:rFonts w:ascii="Symbol" w:hAnsi="Symbol"/>
    </w:rPr>
  </w:style>
  <w:style w:type="character" w:styleId="WW8Num14z1" w:customStyle="1">
    <w:name w:val="WW8Num14z1"/>
    <w:qFormat/>
    <w:rsid w:val="00ba290f"/>
    <w:rPr>
      <w:rFonts w:ascii="Arial" w:hAnsi="Arial" w:eastAsia="SimSun" w:cs="Arial"/>
    </w:rPr>
  </w:style>
  <w:style w:type="character" w:styleId="WW8Num14z2" w:customStyle="1">
    <w:name w:val="WW8Num14z2"/>
    <w:qFormat/>
    <w:rsid w:val="00ba290f"/>
    <w:rPr>
      <w:rFonts w:ascii="Wingdings" w:hAnsi="Wingdings"/>
    </w:rPr>
  </w:style>
  <w:style w:type="character" w:styleId="WWDefaultParagraphFont" w:customStyle="1">
    <w:name w:val="WW-Default Paragraph Font"/>
    <w:qFormat/>
    <w:rsid w:val="00ba290f"/>
    <w:rPr/>
  </w:style>
  <w:style w:type="character" w:styleId="WW8Num1z1" w:customStyle="1">
    <w:name w:val="WW8Num1z1"/>
    <w:qFormat/>
    <w:rsid w:val="00ba290f"/>
    <w:rPr>
      <w:rFonts w:ascii="Courier New" w:hAnsi="Courier New"/>
    </w:rPr>
  </w:style>
  <w:style w:type="character" w:styleId="WW8Num1z2" w:customStyle="1">
    <w:name w:val="WW8Num1z2"/>
    <w:qFormat/>
    <w:rsid w:val="00ba290f"/>
    <w:rPr>
      <w:rFonts w:ascii="Wingdings" w:hAnsi="Wingdings"/>
    </w:rPr>
  </w:style>
  <w:style w:type="character" w:styleId="WW8Num3z1" w:customStyle="1">
    <w:name w:val="WW8Num3z1"/>
    <w:qFormat/>
    <w:rsid w:val="00ba290f"/>
    <w:rPr>
      <w:rFonts w:ascii="Courier New" w:hAnsi="Courier New" w:cs="Courier New"/>
    </w:rPr>
  </w:style>
  <w:style w:type="character" w:styleId="WW8Num3z2" w:customStyle="1">
    <w:name w:val="WW8Num3z2"/>
    <w:qFormat/>
    <w:rsid w:val="00ba290f"/>
    <w:rPr>
      <w:rFonts w:ascii="Wingdings" w:hAnsi="Wingdings"/>
    </w:rPr>
  </w:style>
  <w:style w:type="character" w:styleId="WW8Num3z3" w:customStyle="1">
    <w:name w:val="WW8Num3z3"/>
    <w:qFormat/>
    <w:rsid w:val="00ba290f"/>
    <w:rPr>
      <w:rFonts w:ascii="Symbol" w:hAnsi="Symbol"/>
    </w:rPr>
  </w:style>
  <w:style w:type="character" w:styleId="WW8Num4z1" w:customStyle="1">
    <w:name w:val="WW8Num4z1"/>
    <w:qFormat/>
    <w:rsid w:val="00ba290f"/>
    <w:rPr>
      <w:rFonts w:ascii="Courier New" w:hAnsi="Courier New" w:cs="Courier New"/>
    </w:rPr>
  </w:style>
  <w:style w:type="character" w:styleId="WW8Num4z2" w:customStyle="1">
    <w:name w:val="WW8Num4z2"/>
    <w:qFormat/>
    <w:rsid w:val="00ba290f"/>
    <w:rPr>
      <w:rFonts w:ascii="Wingdings" w:hAnsi="Wingdings"/>
    </w:rPr>
  </w:style>
  <w:style w:type="character" w:styleId="WW8Num5z1" w:customStyle="1">
    <w:name w:val="WW8Num5z1"/>
    <w:qFormat/>
    <w:rsid w:val="00ba290f"/>
    <w:rPr>
      <w:rFonts w:ascii="Courier New" w:hAnsi="Courier New"/>
    </w:rPr>
  </w:style>
  <w:style w:type="character" w:styleId="WW8Num5z3" w:customStyle="1">
    <w:name w:val="WW8Num5z3"/>
    <w:qFormat/>
    <w:rsid w:val="00ba290f"/>
    <w:rPr>
      <w:rFonts w:ascii="Symbol" w:hAnsi="Symbol"/>
    </w:rPr>
  </w:style>
  <w:style w:type="character" w:styleId="WW8Num6z1" w:customStyle="1">
    <w:name w:val="WW8Num6z1"/>
    <w:qFormat/>
    <w:rsid w:val="00ba290f"/>
    <w:rPr>
      <w:rFonts w:ascii="Courier New" w:hAnsi="Courier New" w:cs="Courier New"/>
    </w:rPr>
  </w:style>
  <w:style w:type="character" w:styleId="WW8Num6z2" w:customStyle="1">
    <w:name w:val="WW8Num6z2"/>
    <w:qFormat/>
    <w:rsid w:val="00ba290f"/>
    <w:rPr>
      <w:rFonts w:ascii="Wingdings" w:hAnsi="Wingdings"/>
    </w:rPr>
  </w:style>
  <w:style w:type="character" w:styleId="WW8Num7z1" w:customStyle="1">
    <w:name w:val="WW8Num7z1"/>
    <w:qFormat/>
    <w:rsid w:val="00ba290f"/>
    <w:rPr>
      <w:rFonts w:ascii="Courier New" w:hAnsi="Courier New" w:cs="Courier New"/>
    </w:rPr>
  </w:style>
  <w:style w:type="character" w:styleId="WW8Num7z2" w:customStyle="1">
    <w:name w:val="WW8Num7z2"/>
    <w:qFormat/>
    <w:rsid w:val="00ba290f"/>
    <w:rPr>
      <w:rFonts w:ascii="Wingdings" w:hAnsi="Wingdings"/>
    </w:rPr>
  </w:style>
  <w:style w:type="character" w:styleId="WW8Num8z1" w:customStyle="1">
    <w:name w:val="WW8Num8z1"/>
    <w:qFormat/>
    <w:rsid w:val="00ba290f"/>
    <w:rPr>
      <w:rFonts w:ascii="Courier New" w:hAnsi="Courier New" w:cs="Courier New"/>
    </w:rPr>
  </w:style>
  <w:style w:type="character" w:styleId="WW8Num8z2" w:customStyle="1">
    <w:name w:val="WW8Num8z2"/>
    <w:qFormat/>
    <w:rsid w:val="00ba290f"/>
    <w:rPr>
      <w:rFonts w:ascii="Wingdings" w:hAnsi="Wingdings"/>
    </w:rPr>
  </w:style>
  <w:style w:type="character" w:styleId="WW8Num9z1" w:customStyle="1">
    <w:name w:val="WW8Num9z1"/>
    <w:qFormat/>
    <w:rsid w:val="00ba290f"/>
    <w:rPr>
      <w:rFonts w:ascii="Courier New" w:hAnsi="Courier New" w:cs="Courier New"/>
    </w:rPr>
  </w:style>
  <w:style w:type="character" w:styleId="WW8Num9z2" w:customStyle="1">
    <w:name w:val="WW8Num9z2"/>
    <w:qFormat/>
    <w:rsid w:val="00ba290f"/>
    <w:rPr>
      <w:rFonts w:ascii="Wingdings" w:hAnsi="Wingdings"/>
    </w:rPr>
  </w:style>
  <w:style w:type="character" w:styleId="WW8Num11z0" w:customStyle="1">
    <w:name w:val="WW8Num11z0"/>
    <w:qFormat/>
    <w:rsid w:val="00ba290f"/>
    <w:rPr>
      <w:rFonts w:ascii="Symbol" w:hAnsi="Symbol"/>
    </w:rPr>
  </w:style>
  <w:style w:type="character" w:styleId="WW8Num11z1" w:customStyle="1">
    <w:name w:val="WW8Num11z1"/>
    <w:qFormat/>
    <w:rsid w:val="00ba290f"/>
    <w:rPr>
      <w:rFonts w:ascii="Courier New" w:hAnsi="Courier New" w:cs="Courier New"/>
    </w:rPr>
  </w:style>
  <w:style w:type="character" w:styleId="WW8Num11z2" w:customStyle="1">
    <w:name w:val="WW8Num11z2"/>
    <w:qFormat/>
    <w:rsid w:val="00ba290f"/>
    <w:rPr>
      <w:rFonts w:ascii="Wingdings" w:hAnsi="Wingdings"/>
    </w:rPr>
  </w:style>
  <w:style w:type="character" w:styleId="WW8Num13z0" w:customStyle="1">
    <w:name w:val="WW8Num13z0"/>
    <w:qFormat/>
    <w:rsid w:val="00ba290f"/>
    <w:rPr>
      <w:rFonts w:ascii="Wingdings" w:hAnsi="Wingdings"/>
    </w:rPr>
  </w:style>
  <w:style w:type="character" w:styleId="WW8Num13z1" w:customStyle="1">
    <w:name w:val="WW8Num13z1"/>
    <w:qFormat/>
    <w:rsid w:val="00ba290f"/>
    <w:rPr>
      <w:rFonts w:ascii="Courier New" w:hAnsi="Courier New" w:cs="Courier New"/>
    </w:rPr>
  </w:style>
  <w:style w:type="character" w:styleId="WW8Num13z3" w:customStyle="1">
    <w:name w:val="WW8Num13z3"/>
    <w:qFormat/>
    <w:rsid w:val="00ba290f"/>
    <w:rPr>
      <w:rFonts w:ascii="Symbol" w:hAnsi="Symbol"/>
    </w:rPr>
  </w:style>
  <w:style w:type="character" w:styleId="WW8Num14z4" w:customStyle="1">
    <w:name w:val="WW8Num14z4"/>
    <w:qFormat/>
    <w:rsid w:val="00ba290f"/>
    <w:rPr>
      <w:rFonts w:ascii="Courier New" w:hAnsi="Courier New" w:cs="Courier New"/>
    </w:rPr>
  </w:style>
  <w:style w:type="character" w:styleId="WW8Num15z0" w:customStyle="1">
    <w:name w:val="WW8Num15z0"/>
    <w:qFormat/>
    <w:rsid w:val="00ba290f"/>
    <w:rPr>
      <w:rFonts w:ascii="Arial" w:hAnsi="Arial" w:eastAsia="Times New Roman" w:cs="Arial"/>
    </w:rPr>
  </w:style>
  <w:style w:type="character" w:styleId="WW8Num16z0" w:customStyle="1">
    <w:name w:val="WW8Num16z0"/>
    <w:qFormat/>
    <w:rsid w:val="00ba290f"/>
    <w:rPr>
      <w:rFonts w:ascii="Symbol" w:hAnsi="Symbol"/>
    </w:rPr>
  </w:style>
  <w:style w:type="character" w:styleId="WW8Num16z1" w:customStyle="1">
    <w:name w:val="WW8Num16z1"/>
    <w:qFormat/>
    <w:rsid w:val="00ba290f"/>
    <w:rPr>
      <w:rFonts w:ascii="Courier New" w:hAnsi="Courier New" w:cs="Courier New"/>
    </w:rPr>
  </w:style>
  <w:style w:type="character" w:styleId="WW8Num16z2" w:customStyle="1">
    <w:name w:val="WW8Num16z2"/>
    <w:qFormat/>
    <w:rsid w:val="00ba290f"/>
    <w:rPr>
      <w:rFonts w:ascii="Wingdings" w:hAnsi="Wingdings"/>
    </w:rPr>
  </w:style>
  <w:style w:type="character" w:styleId="WW8Num17z0" w:customStyle="1">
    <w:name w:val="WW8Num17z0"/>
    <w:qFormat/>
    <w:rsid w:val="00ba290f"/>
    <w:rPr>
      <w:rFonts w:ascii="Wingdings" w:hAnsi="Wingdings"/>
    </w:rPr>
  </w:style>
  <w:style w:type="character" w:styleId="WW8Num17z1" w:customStyle="1">
    <w:name w:val="WW8Num17z1"/>
    <w:qFormat/>
    <w:rsid w:val="00ba290f"/>
    <w:rPr>
      <w:rFonts w:ascii="Courier New" w:hAnsi="Courier New" w:cs="Courier New"/>
    </w:rPr>
  </w:style>
  <w:style w:type="character" w:styleId="WW8Num17z3" w:customStyle="1">
    <w:name w:val="WW8Num17z3"/>
    <w:qFormat/>
    <w:rsid w:val="00ba290f"/>
    <w:rPr>
      <w:rFonts w:ascii="Symbol" w:hAnsi="Symbol"/>
    </w:rPr>
  </w:style>
  <w:style w:type="character" w:styleId="WW8Num19z0" w:customStyle="1">
    <w:name w:val="WW8Num19z0"/>
    <w:qFormat/>
    <w:rsid w:val="00ba290f"/>
    <w:rPr>
      <w:rFonts w:ascii="Symbol" w:hAnsi="Symbol"/>
    </w:rPr>
  </w:style>
  <w:style w:type="character" w:styleId="WW8Num19z1" w:customStyle="1">
    <w:name w:val="WW8Num19z1"/>
    <w:qFormat/>
    <w:rsid w:val="00ba290f"/>
    <w:rPr>
      <w:rFonts w:ascii="Courier New" w:hAnsi="Courier New"/>
    </w:rPr>
  </w:style>
  <w:style w:type="character" w:styleId="WW8Num19z2" w:customStyle="1">
    <w:name w:val="WW8Num19z2"/>
    <w:qFormat/>
    <w:rsid w:val="00ba290f"/>
    <w:rPr>
      <w:rFonts w:ascii="Wingdings" w:hAnsi="Wingdings"/>
    </w:rPr>
  </w:style>
  <w:style w:type="character" w:styleId="WW8Num20z0" w:customStyle="1">
    <w:name w:val="WW8Num20z0"/>
    <w:qFormat/>
    <w:rsid w:val="00ba290f"/>
    <w:rPr>
      <w:b/>
    </w:rPr>
  </w:style>
  <w:style w:type="character" w:styleId="WW8Num22z0" w:customStyle="1">
    <w:name w:val="WW8Num22z0"/>
    <w:qFormat/>
    <w:rsid w:val="00ba290f"/>
    <w:rPr>
      <w:rFonts w:ascii="Symbol" w:hAnsi="Symbol"/>
    </w:rPr>
  </w:style>
  <w:style w:type="character" w:styleId="WW8Num22z1" w:customStyle="1">
    <w:name w:val="WW8Num22z1"/>
    <w:qFormat/>
    <w:rsid w:val="00ba290f"/>
    <w:rPr>
      <w:rFonts w:ascii="Courier New" w:hAnsi="Courier New" w:cs="Courier New"/>
    </w:rPr>
  </w:style>
  <w:style w:type="character" w:styleId="WW8Num22z2" w:customStyle="1">
    <w:name w:val="WW8Num22z2"/>
    <w:qFormat/>
    <w:rsid w:val="00ba290f"/>
    <w:rPr>
      <w:rFonts w:ascii="Wingdings" w:hAnsi="Wingdings"/>
    </w:rPr>
  </w:style>
  <w:style w:type="character" w:styleId="WW8Num23z0" w:customStyle="1">
    <w:name w:val="WW8Num23z0"/>
    <w:qFormat/>
    <w:rsid w:val="00ba290f"/>
    <w:rPr>
      <w:rFonts w:ascii="Symbol" w:hAnsi="Symbol"/>
    </w:rPr>
  </w:style>
  <w:style w:type="character" w:styleId="WW8Num23z1" w:customStyle="1">
    <w:name w:val="WW8Num23z1"/>
    <w:qFormat/>
    <w:rsid w:val="00ba290f"/>
    <w:rPr>
      <w:rFonts w:ascii="Courier New" w:hAnsi="Courier New" w:cs="Courier New"/>
    </w:rPr>
  </w:style>
  <w:style w:type="character" w:styleId="WW8Num23z2" w:customStyle="1">
    <w:name w:val="WW8Num23z2"/>
    <w:qFormat/>
    <w:rsid w:val="00ba290f"/>
    <w:rPr>
      <w:rFonts w:ascii="Wingdings" w:hAnsi="Wingdings"/>
    </w:rPr>
  </w:style>
  <w:style w:type="character" w:styleId="WW8Num24z0" w:customStyle="1">
    <w:name w:val="WW8Num24z0"/>
    <w:qFormat/>
    <w:rsid w:val="00ba290f"/>
    <w:rPr>
      <w:rFonts w:ascii="Arial" w:hAnsi="Arial" w:eastAsia="SimSun" w:cs="Arial"/>
    </w:rPr>
  </w:style>
  <w:style w:type="character" w:styleId="WW8Num24z1" w:customStyle="1">
    <w:name w:val="WW8Num24z1"/>
    <w:qFormat/>
    <w:rsid w:val="00ba290f"/>
    <w:rPr>
      <w:rFonts w:ascii="Courier New" w:hAnsi="Courier New" w:cs="Courier New"/>
    </w:rPr>
  </w:style>
  <w:style w:type="character" w:styleId="WW8Num24z2" w:customStyle="1">
    <w:name w:val="WW8Num24z2"/>
    <w:qFormat/>
    <w:rsid w:val="00ba290f"/>
    <w:rPr>
      <w:rFonts w:ascii="Wingdings" w:hAnsi="Wingdings"/>
    </w:rPr>
  </w:style>
  <w:style w:type="character" w:styleId="WW8Num24z3" w:customStyle="1">
    <w:name w:val="WW8Num24z3"/>
    <w:qFormat/>
    <w:rsid w:val="00ba290f"/>
    <w:rPr>
      <w:rFonts w:ascii="Symbol" w:hAnsi="Symbol"/>
    </w:rPr>
  </w:style>
  <w:style w:type="character" w:styleId="WW8Num25z0" w:customStyle="1">
    <w:name w:val="WW8Num25z0"/>
    <w:qFormat/>
    <w:rsid w:val="00ba290f"/>
    <w:rPr>
      <w:rFonts w:ascii="Arial" w:hAnsi="Arial" w:eastAsia="Times New Roman" w:cs="Arial"/>
      <w:b w:val="false"/>
    </w:rPr>
  </w:style>
  <w:style w:type="character" w:styleId="WW8Num25z1" w:customStyle="1">
    <w:name w:val="WW8Num25z1"/>
    <w:qFormat/>
    <w:rsid w:val="00ba290f"/>
    <w:rPr>
      <w:rFonts w:ascii="Courier New" w:hAnsi="Courier New" w:cs="Courier New"/>
    </w:rPr>
  </w:style>
  <w:style w:type="character" w:styleId="WW8Num25z2" w:customStyle="1">
    <w:name w:val="WW8Num25z2"/>
    <w:qFormat/>
    <w:rsid w:val="00ba290f"/>
    <w:rPr>
      <w:rFonts w:ascii="Wingdings" w:hAnsi="Wingdings"/>
    </w:rPr>
  </w:style>
  <w:style w:type="character" w:styleId="WW8Num25z3" w:customStyle="1">
    <w:name w:val="WW8Num25z3"/>
    <w:qFormat/>
    <w:rsid w:val="00ba290f"/>
    <w:rPr>
      <w:rFonts w:ascii="Symbol" w:hAnsi="Symbol"/>
    </w:rPr>
  </w:style>
  <w:style w:type="character" w:styleId="WW8Num26z0" w:customStyle="1">
    <w:name w:val="WW8Num26z0"/>
    <w:qFormat/>
    <w:rsid w:val="00ba290f"/>
    <w:rPr>
      <w:rFonts w:ascii="Symbol" w:hAnsi="Symbol"/>
    </w:rPr>
  </w:style>
  <w:style w:type="character" w:styleId="WW8Num26z1" w:customStyle="1">
    <w:name w:val="WW8Num26z1"/>
    <w:qFormat/>
    <w:rsid w:val="00ba290f"/>
    <w:rPr>
      <w:rFonts w:ascii="Courier New" w:hAnsi="Courier New" w:cs="Courier New"/>
    </w:rPr>
  </w:style>
  <w:style w:type="character" w:styleId="WW8Num26z2" w:customStyle="1">
    <w:name w:val="WW8Num26z2"/>
    <w:qFormat/>
    <w:rsid w:val="00ba290f"/>
    <w:rPr>
      <w:rFonts w:ascii="Wingdings" w:hAnsi="Wingdings"/>
    </w:rPr>
  </w:style>
  <w:style w:type="character" w:styleId="WW8Num27z0" w:customStyle="1">
    <w:name w:val="WW8Num27z0"/>
    <w:qFormat/>
    <w:rsid w:val="00ba290f"/>
    <w:rPr>
      <w:rFonts w:ascii="Symbol" w:hAnsi="Symbol"/>
    </w:rPr>
  </w:style>
  <w:style w:type="character" w:styleId="WW8Num27z1" w:customStyle="1">
    <w:name w:val="WW8Num27z1"/>
    <w:qFormat/>
    <w:rsid w:val="00ba290f"/>
    <w:rPr>
      <w:rFonts w:ascii="Courier New" w:hAnsi="Courier New" w:cs="Courier New"/>
    </w:rPr>
  </w:style>
  <w:style w:type="character" w:styleId="WW8Num27z2" w:customStyle="1">
    <w:name w:val="WW8Num27z2"/>
    <w:qFormat/>
    <w:rsid w:val="00ba290f"/>
    <w:rPr>
      <w:rFonts w:ascii="Wingdings" w:hAnsi="Wingdings"/>
    </w:rPr>
  </w:style>
  <w:style w:type="character" w:styleId="WW8Num28z0" w:customStyle="1">
    <w:name w:val="WW8Num28z0"/>
    <w:qFormat/>
    <w:rsid w:val="00ba290f"/>
    <w:rPr>
      <w:rFonts w:ascii="Wingdings" w:hAnsi="Wingdings"/>
    </w:rPr>
  </w:style>
  <w:style w:type="character" w:styleId="WW8Num28z1" w:customStyle="1">
    <w:name w:val="WW8Num28z1"/>
    <w:qFormat/>
    <w:rsid w:val="00ba290f"/>
    <w:rPr>
      <w:rFonts w:ascii="Courier New" w:hAnsi="Courier New"/>
    </w:rPr>
  </w:style>
  <w:style w:type="character" w:styleId="WW8Num28z3" w:customStyle="1">
    <w:name w:val="WW8Num28z3"/>
    <w:qFormat/>
    <w:rsid w:val="00ba290f"/>
    <w:rPr>
      <w:rFonts w:ascii="Symbol" w:hAnsi="Symbol"/>
    </w:rPr>
  </w:style>
  <w:style w:type="character" w:styleId="WW8Num29z0" w:customStyle="1">
    <w:name w:val="WW8Num29z0"/>
    <w:qFormat/>
    <w:rsid w:val="00ba290f"/>
    <w:rPr>
      <w:rFonts w:ascii="Symbol" w:hAnsi="Symbol"/>
    </w:rPr>
  </w:style>
  <w:style w:type="character" w:styleId="WW8Num29z1" w:customStyle="1">
    <w:name w:val="WW8Num29z1"/>
    <w:qFormat/>
    <w:rsid w:val="00ba290f"/>
    <w:rPr>
      <w:rFonts w:ascii="Courier New" w:hAnsi="Courier New" w:cs="Courier New"/>
    </w:rPr>
  </w:style>
  <w:style w:type="character" w:styleId="WW8Num29z2" w:customStyle="1">
    <w:name w:val="WW8Num29z2"/>
    <w:qFormat/>
    <w:rsid w:val="00ba290f"/>
    <w:rPr>
      <w:rFonts w:ascii="Wingdings" w:hAnsi="Wingdings"/>
    </w:rPr>
  </w:style>
  <w:style w:type="character" w:styleId="WW8Num30z0" w:customStyle="1">
    <w:name w:val="WW8Num30z0"/>
    <w:qFormat/>
    <w:rsid w:val="00ba290f"/>
    <w:rPr>
      <w:rFonts w:ascii="Symbol" w:hAnsi="Symbol"/>
    </w:rPr>
  </w:style>
  <w:style w:type="character" w:styleId="WW8Num30z1" w:customStyle="1">
    <w:name w:val="WW8Num30z1"/>
    <w:qFormat/>
    <w:rsid w:val="00ba290f"/>
    <w:rPr>
      <w:rFonts w:ascii="Courier New" w:hAnsi="Courier New" w:cs="Courier New"/>
    </w:rPr>
  </w:style>
  <w:style w:type="character" w:styleId="WW8Num30z2" w:customStyle="1">
    <w:name w:val="WW8Num30z2"/>
    <w:qFormat/>
    <w:rsid w:val="00ba290f"/>
    <w:rPr>
      <w:rFonts w:ascii="Wingdings" w:hAnsi="Wingdings"/>
    </w:rPr>
  </w:style>
  <w:style w:type="character" w:styleId="WW8Num31z0" w:customStyle="1">
    <w:name w:val="WW8Num31z0"/>
    <w:qFormat/>
    <w:rsid w:val="00ba290f"/>
    <w:rPr>
      <w:rFonts w:ascii="Symbol" w:hAnsi="Symbol"/>
    </w:rPr>
  </w:style>
  <w:style w:type="character" w:styleId="WW8Num31z1" w:customStyle="1">
    <w:name w:val="WW8Num31z1"/>
    <w:qFormat/>
    <w:rsid w:val="00ba290f"/>
    <w:rPr>
      <w:rFonts w:ascii="Courier New" w:hAnsi="Courier New" w:cs="Courier New"/>
    </w:rPr>
  </w:style>
  <w:style w:type="character" w:styleId="WW8Num31z2" w:customStyle="1">
    <w:name w:val="WW8Num31z2"/>
    <w:qFormat/>
    <w:rsid w:val="00ba290f"/>
    <w:rPr>
      <w:rFonts w:ascii="Wingdings" w:hAnsi="Wingdings"/>
    </w:rPr>
  </w:style>
  <w:style w:type="character" w:styleId="WWDefaultParagraphFont1" w:customStyle="1">
    <w:name w:val="WW-Default Paragraph Font1"/>
    <w:qFormat/>
    <w:rsid w:val="00ba290f"/>
    <w:rPr/>
  </w:style>
  <w:style w:type="character" w:styleId="BalloonTextChar" w:customStyle="1">
    <w:name w:val="Balloon Text Char"/>
    <w:qFormat/>
    <w:rsid w:val="00ba290f"/>
    <w:rPr>
      <w:rFonts w:ascii="Tahoma" w:hAnsi="Tahoma" w:eastAsia="Times New Roman" w:cs="Tahoma"/>
      <w:sz w:val="16"/>
      <w:szCs w:val="16"/>
    </w:rPr>
  </w:style>
  <w:style w:type="character" w:styleId="FootnoteTextChar" w:customStyle="1">
    <w:name w:val="Footnote Text Char"/>
    <w:qFormat/>
    <w:rsid w:val="00ba290f"/>
    <w:rPr>
      <w:rFonts w:eastAsia="Times New Roman"/>
    </w:rPr>
  </w:style>
  <w:style w:type="character" w:styleId="Caracteresdenotaderodap" w:customStyle="1">
    <w:name w:val="Caracteres de nota de rodapé"/>
    <w:qFormat/>
    <w:rsid w:val="00ba290f"/>
    <w:rPr>
      <w:vertAlign w:val="superscript"/>
    </w:rPr>
  </w:style>
  <w:style w:type="character" w:styleId="FootnoteReference1" w:customStyle="1">
    <w:name w:val="Footnote Reference1"/>
    <w:qFormat/>
    <w:rsid w:val="00ba290f"/>
    <w:rPr>
      <w:vertAlign w:val="superscript"/>
    </w:rPr>
  </w:style>
  <w:style w:type="character" w:styleId="Caracteresdenotafinal" w:customStyle="1">
    <w:name w:val="Caracteres de nota final"/>
    <w:qFormat/>
    <w:rsid w:val="00ba290f"/>
    <w:rPr>
      <w:vertAlign w:val="superscript"/>
    </w:rPr>
  </w:style>
  <w:style w:type="character" w:styleId="WWCaracteresdenotafinal" w:customStyle="1">
    <w:name w:val="WW-Caracteres de nota final"/>
    <w:qFormat/>
    <w:rsid w:val="00ba290f"/>
    <w:rPr/>
  </w:style>
  <w:style w:type="character" w:styleId="CommentReference1" w:customStyle="1">
    <w:name w:val="Comment Reference1"/>
    <w:qFormat/>
    <w:rsid w:val="00ba290f"/>
    <w:rPr>
      <w:sz w:val="16"/>
      <w:szCs w:val="16"/>
    </w:rPr>
  </w:style>
  <w:style w:type="character" w:styleId="CommentSubjectChar" w:customStyle="1">
    <w:name w:val="Comment Subject Char"/>
    <w:qFormat/>
    <w:rsid w:val="00ba290f"/>
    <w:rPr>
      <w:b/>
      <w:bCs/>
    </w:rPr>
  </w:style>
  <w:style w:type="character" w:styleId="Marcas" w:customStyle="1">
    <w:name w:val="Marcas"/>
    <w:qFormat/>
    <w:rsid w:val="00ba290f"/>
    <w:rPr>
      <w:rFonts w:ascii="OpenSymbol" w:hAnsi="OpenSymbol" w:eastAsia="OpenSymbol" w:cs="OpenSymbol"/>
    </w:rPr>
  </w:style>
  <w:style w:type="character" w:styleId="Smbolosdenumerao" w:customStyle="1">
    <w:name w:val="Símbolos de numeração"/>
    <w:qFormat/>
    <w:rsid w:val="00ba290f"/>
    <w:rPr/>
  </w:style>
  <w:style w:type="character" w:styleId="BalloonTextChar1" w:customStyle="1">
    <w:name w:val="Balloon Text Char1"/>
    <w:link w:val="BalloonText"/>
    <w:uiPriority w:val="99"/>
    <w:semiHidden/>
    <w:qFormat/>
    <w:rsid w:val="00ba290f"/>
    <w:rPr>
      <w:rFonts w:ascii="Tahoma" w:hAnsi="Tahoma" w:cs="Tahoma"/>
      <w:sz w:val="16"/>
      <w:szCs w:val="16"/>
      <w:lang w:val="fr-FR" w:eastAsia="en-US"/>
    </w:rPr>
  </w:style>
  <w:style w:type="character" w:styleId="CommentTextChar1" w:customStyle="1">
    <w:name w:val="Comment Text Char1"/>
    <w:uiPriority w:val="99"/>
    <w:semiHidden/>
    <w:qFormat/>
    <w:rsid w:val="00ba290f"/>
    <w:rPr>
      <w:lang w:eastAsia="ar-SA"/>
    </w:rPr>
  </w:style>
  <w:style w:type="character" w:styleId="CommentSubjectChar1" w:customStyle="1">
    <w:name w:val="Comment Subject Char1"/>
    <w:link w:val="CommentSubject"/>
    <w:uiPriority w:val="99"/>
    <w:qFormat/>
    <w:rsid w:val="00ba290f"/>
    <w:rPr>
      <w:b/>
      <w:bCs/>
      <w:lang w:eastAsia="ar-SA"/>
    </w:rPr>
  </w:style>
  <w:style w:type="character" w:styleId="FollowedHyperlink">
    <w:name w:val="FollowedHyperlink"/>
    <w:uiPriority w:val="99"/>
    <w:unhideWhenUsed/>
    <w:qFormat/>
    <w:rsid w:val="00ba290f"/>
    <w:rPr>
      <w:color w:val="800080"/>
      <w:u w:val="single"/>
    </w:rPr>
  </w:style>
  <w:style w:type="character" w:styleId="Heading3Char" w:customStyle="1">
    <w:name w:val="Heading 3 Char"/>
    <w:link w:val="Heading3"/>
    <w:qFormat/>
    <w:rsid w:val="005d5129"/>
    <w:rPr>
      <w:i/>
      <w:sz w:val="24"/>
      <w:lang w:val="fr-FR" w:eastAsia="en-US"/>
    </w:rPr>
  </w:style>
  <w:style w:type="character" w:styleId="Endnotereference">
    <w:name w:val="endnote reference"/>
    <w:qFormat/>
    <w:rsid w:val="00693a7c"/>
    <w:rPr>
      <w:vertAlign w:val="superscript"/>
    </w:rPr>
  </w:style>
  <w:style w:type="character" w:styleId="ListLabel1">
    <w:name w:val="ListLabel 1"/>
    <w:qFormat/>
    <w:rPr>
      <w:color w:val="7F7F7F"/>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color w:val="002395"/>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eastAsia="Times New Roman" w:cs="Arial"/>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color w:val="00000A"/>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color w:val="009EE0"/>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eastAsia="Calibri" w:cs="Times New Roman"/>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EndnoteCharacters">
    <w:name w:val="Endnote Characters"/>
    <w:qForma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customStyle="1">
    <w:name w:val="Heading"/>
    <w:basedOn w:val="Normal"/>
    <w:next w:val="TextBody"/>
    <w:link w:val="HeadingChar"/>
    <w:qFormat/>
    <w:rsid w:val="007a4813"/>
    <w:pPr>
      <w:widowControl w:val="false"/>
      <w:spacing w:before="0" w:after="0"/>
      <w:jc w:val="left"/>
    </w:pPr>
    <w:rPr>
      <w:rFonts w:ascii="Verdana" w:hAnsi="Verdana"/>
      <w:b/>
      <w:sz w:val="20"/>
      <w:u w:val="single"/>
    </w:rPr>
  </w:style>
  <w:style w:type="paragraph" w:styleId="TextBody">
    <w:name w:val="Body Text"/>
    <w:basedOn w:val="Normal"/>
    <w:rsid w:val="008118cf"/>
    <w:pPr>
      <w:spacing w:before="0" w:after="120"/>
    </w:pPr>
    <w:rPr/>
  </w:style>
  <w:style w:type="paragraph" w:styleId="List">
    <w:name w:val="List"/>
    <w:basedOn w:val="Normal"/>
    <w:rsid w:val="008118cf"/>
    <w:pPr>
      <w:ind w:left="283" w:hanging="283"/>
    </w:pPr>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ext1" w:customStyle="1">
    <w:name w:val="Text 1"/>
    <w:basedOn w:val="Normal"/>
    <w:qFormat/>
    <w:rsid w:val="008118cf"/>
    <w:pPr>
      <w:ind w:left="482" w:hanging="0"/>
    </w:pPr>
    <w:rPr/>
  </w:style>
  <w:style w:type="paragraph" w:styleId="Text2" w:customStyle="1">
    <w:name w:val="Text 2"/>
    <w:basedOn w:val="Normal"/>
    <w:qFormat/>
    <w:rsid w:val="008118cf"/>
    <w:pPr>
      <w:tabs>
        <w:tab w:val="left" w:pos="2302" w:leader="none"/>
      </w:tabs>
      <w:ind w:left="1202" w:hanging="0"/>
    </w:pPr>
    <w:rPr/>
  </w:style>
  <w:style w:type="paragraph" w:styleId="Text3" w:customStyle="1">
    <w:name w:val="Text 3"/>
    <w:basedOn w:val="Normal"/>
    <w:qFormat/>
    <w:rsid w:val="008118cf"/>
    <w:pPr>
      <w:tabs>
        <w:tab w:val="left" w:pos="2302" w:leader="none"/>
      </w:tabs>
      <w:ind w:left="1202" w:hanging="0"/>
    </w:pPr>
    <w:rPr/>
  </w:style>
  <w:style w:type="paragraph" w:styleId="Text4" w:customStyle="1">
    <w:name w:val="Text 4"/>
    <w:basedOn w:val="Normal"/>
    <w:qFormat/>
    <w:rsid w:val="008118cf"/>
    <w:pPr>
      <w:tabs>
        <w:tab w:val="left" w:pos="2302" w:leader="none"/>
      </w:tabs>
      <w:ind w:left="1202" w:hanging="0"/>
    </w:pPr>
    <w:rPr/>
  </w:style>
  <w:style w:type="paragraph" w:styleId="Address" w:customStyle="1">
    <w:name w:val="Address"/>
    <w:basedOn w:val="Normal"/>
    <w:qFormat/>
    <w:rsid w:val="008118cf"/>
    <w:pPr>
      <w:spacing w:before="0" w:after="0"/>
      <w:jc w:val="left"/>
    </w:pPr>
    <w:rPr/>
  </w:style>
  <w:style w:type="paragraph" w:styleId="AddressTL" w:customStyle="1">
    <w:name w:val="AddressTL"/>
    <w:basedOn w:val="Normal"/>
    <w:next w:val="Normal"/>
    <w:qFormat/>
    <w:rsid w:val="008118cf"/>
    <w:pPr>
      <w:spacing w:before="0" w:after="720"/>
      <w:jc w:val="left"/>
    </w:pPr>
    <w:rPr/>
  </w:style>
  <w:style w:type="paragraph" w:styleId="AddressTR" w:customStyle="1">
    <w:name w:val="AddressTR"/>
    <w:basedOn w:val="Normal"/>
    <w:next w:val="Normal"/>
    <w:qFormat/>
    <w:rsid w:val="008118cf"/>
    <w:pPr>
      <w:spacing w:before="0" w:after="720"/>
      <w:ind w:left="5103" w:hanging="0"/>
      <w:jc w:val="left"/>
    </w:pPr>
    <w:rPr/>
  </w:style>
  <w:style w:type="paragraph" w:styleId="BlockText">
    <w:name w:val="Block Text"/>
    <w:basedOn w:val="Normal"/>
    <w:qFormat/>
    <w:rsid w:val="008118cf"/>
    <w:pPr>
      <w:spacing w:before="0" w:after="120"/>
      <w:ind w:left="1440" w:right="1440" w:hanging="0"/>
    </w:pPr>
    <w:rPr/>
  </w:style>
  <w:style w:type="paragraph" w:styleId="BodyText2">
    <w:name w:val="Body Text 2"/>
    <w:basedOn w:val="Normal"/>
    <w:qFormat/>
    <w:rsid w:val="008118cf"/>
    <w:pPr>
      <w:spacing w:lineRule="auto" w:line="480" w:before="0" w:after="120"/>
    </w:pPr>
    <w:rPr/>
  </w:style>
  <w:style w:type="paragraph" w:styleId="BodyText3">
    <w:name w:val="Body Text 3"/>
    <w:basedOn w:val="Normal"/>
    <w:qFormat/>
    <w:rsid w:val="008118cf"/>
    <w:pPr>
      <w:spacing w:before="0" w:after="120"/>
    </w:pPr>
    <w:rPr>
      <w:sz w:val="16"/>
    </w:rPr>
  </w:style>
  <w:style w:type="paragraph" w:styleId="BodyTextIndent">
    <w:name w:val="Body Text Indent"/>
    <w:basedOn w:val="TextBody"/>
    <w:qFormat/>
    <w:rsid w:val="008118cf"/>
    <w:pPr>
      <w:ind w:firstLine="210"/>
    </w:pPr>
    <w:rPr/>
  </w:style>
  <w:style w:type="paragraph" w:styleId="TextBodyIndent">
    <w:name w:val="Body Text Indent"/>
    <w:basedOn w:val="Normal"/>
    <w:rsid w:val="008118cf"/>
    <w:pPr>
      <w:spacing w:before="0" w:after="120"/>
      <w:ind w:left="283" w:hanging="0"/>
    </w:pPr>
    <w:rPr/>
  </w:style>
  <w:style w:type="paragraph" w:styleId="BodyTextFirstIndent2">
    <w:name w:val="Body Text First Indent 2"/>
    <w:basedOn w:val="TextBodyIndent"/>
    <w:qFormat/>
    <w:rsid w:val="008118cf"/>
    <w:pPr>
      <w:ind w:left="283" w:firstLine="210"/>
    </w:pPr>
    <w:rPr/>
  </w:style>
  <w:style w:type="paragraph" w:styleId="BodyTextIndent2">
    <w:name w:val="Body Text Indent 2"/>
    <w:basedOn w:val="Normal"/>
    <w:qFormat/>
    <w:rsid w:val="008118cf"/>
    <w:pPr>
      <w:spacing w:lineRule="auto" w:line="480" w:before="0" w:after="120"/>
      <w:ind w:left="283" w:hanging="0"/>
    </w:pPr>
    <w:rPr/>
  </w:style>
  <w:style w:type="paragraph" w:styleId="BodyTextIndent3">
    <w:name w:val="Body Text Indent 3"/>
    <w:basedOn w:val="Normal"/>
    <w:qFormat/>
    <w:rsid w:val="008118cf"/>
    <w:pPr>
      <w:spacing w:before="0" w:after="120"/>
      <w:ind w:left="283" w:hanging="0"/>
    </w:pPr>
    <w:rPr>
      <w:sz w:val="16"/>
    </w:rPr>
  </w:style>
  <w:style w:type="paragraph" w:styleId="Caption1">
    <w:name w:val="caption"/>
    <w:basedOn w:val="Normal"/>
    <w:next w:val="Normal"/>
    <w:qFormat/>
    <w:rsid w:val="008118cf"/>
    <w:pPr>
      <w:spacing w:before="120" w:after="120"/>
    </w:pPr>
    <w:rPr>
      <w:b/>
    </w:rPr>
  </w:style>
  <w:style w:type="paragraph" w:styleId="ChapterTitle" w:customStyle="1">
    <w:name w:val="ChapterTitle"/>
    <w:basedOn w:val="Normal"/>
    <w:qFormat/>
    <w:rsid w:val="008118cf"/>
    <w:pPr>
      <w:keepNext/>
      <w:spacing w:before="0" w:after="480"/>
      <w:jc w:val="center"/>
    </w:pPr>
    <w:rPr>
      <w:b/>
      <w:sz w:val="32"/>
    </w:rPr>
  </w:style>
  <w:style w:type="paragraph" w:styleId="SectionTitle" w:customStyle="1">
    <w:name w:val="SectionTitle"/>
    <w:basedOn w:val="Normal"/>
    <w:next w:val="Heading1"/>
    <w:qFormat/>
    <w:rsid w:val="008118cf"/>
    <w:pPr>
      <w:keepNext/>
      <w:spacing w:before="0" w:after="480"/>
      <w:jc w:val="center"/>
    </w:pPr>
    <w:rPr>
      <w:b/>
      <w:smallCaps/>
      <w:sz w:val="28"/>
    </w:rPr>
  </w:style>
  <w:style w:type="paragraph" w:styleId="Closing">
    <w:name w:val="Closing"/>
    <w:basedOn w:val="Normal"/>
    <w:qFormat/>
    <w:rsid w:val="008118cf"/>
    <w:pPr>
      <w:ind w:left="4252" w:hanging="0"/>
    </w:pPr>
    <w:rPr/>
  </w:style>
  <w:style w:type="paragraph" w:styleId="Annotationtext">
    <w:name w:val="annotation text"/>
    <w:basedOn w:val="Normal"/>
    <w:link w:val="CommentTextChar"/>
    <w:qFormat/>
    <w:rsid w:val="008118cf"/>
    <w:pPr/>
    <w:rPr>
      <w:sz w:val="20"/>
    </w:rPr>
  </w:style>
  <w:style w:type="paragraph" w:styleId="Date">
    <w:name w:val="Date"/>
    <w:basedOn w:val="Normal"/>
    <w:qFormat/>
    <w:rsid w:val="008118cf"/>
    <w:pPr>
      <w:spacing w:before="0" w:after="0"/>
      <w:ind w:left="5103" w:right="-567" w:hanging="0"/>
      <w:jc w:val="left"/>
    </w:pPr>
    <w:rPr/>
  </w:style>
  <w:style w:type="paragraph" w:styleId="References" w:customStyle="1">
    <w:name w:val="References"/>
    <w:basedOn w:val="Normal"/>
    <w:next w:val="AddressTR"/>
    <w:qFormat/>
    <w:rsid w:val="008118cf"/>
    <w:pPr>
      <w:ind w:left="5103" w:hanging="0"/>
      <w:jc w:val="left"/>
    </w:pPr>
    <w:rPr>
      <w:sz w:val="20"/>
    </w:rPr>
  </w:style>
  <w:style w:type="paragraph" w:styleId="DocumentMap">
    <w:name w:val="Document Map"/>
    <w:basedOn w:val="Normal"/>
    <w:semiHidden/>
    <w:qFormat/>
    <w:rsid w:val="008118cf"/>
    <w:pPr>
      <w:shd w:val="clear" w:color="auto" w:fill="000080"/>
    </w:pPr>
    <w:rPr>
      <w:rFonts w:ascii="Tahoma" w:hAnsi="Tahoma"/>
    </w:rPr>
  </w:style>
  <w:style w:type="paragraph" w:styleId="DoubSign" w:customStyle="1">
    <w:name w:val="DoubSign"/>
    <w:basedOn w:val="Normal"/>
    <w:qFormat/>
    <w:rsid w:val="008118cf"/>
    <w:pPr>
      <w:tabs>
        <w:tab w:val="left" w:pos="5103" w:leader="none"/>
      </w:tabs>
      <w:spacing w:before="1200" w:after="0"/>
      <w:jc w:val="left"/>
    </w:pPr>
    <w:rPr/>
  </w:style>
  <w:style w:type="paragraph" w:styleId="Enclosures" w:customStyle="1">
    <w:name w:val="Enclosures"/>
    <w:basedOn w:val="Normal"/>
    <w:qFormat/>
    <w:rsid w:val="008118cf"/>
    <w:pPr>
      <w:keepNext/>
      <w:keepLines/>
      <w:tabs>
        <w:tab w:val="left" w:pos="5642" w:leader="none"/>
      </w:tabs>
      <w:spacing w:before="480" w:after="0"/>
      <w:ind w:left="1191" w:hanging="1191"/>
      <w:jc w:val="left"/>
    </w:pPr>
    <w:rPr/>
  </w:style>
  <w:style w:type="paragraph" w:styleId="Endnotetext">
    <w:name w:val="endnote text"/>
    <w:basedOn w:val="Normal"/>
    <w:semiHidden/>
    <w:qFormat/>
    <w:rsid w:val="008118cf"/>
    <w:pPr/>
    <w:rPr>
      <w:sz w:val="20"/>
    </w:rPr>
  </w:style>
  <w:style w:type="paragraph" w:styleId="Envelopeaddress">
    <w:name w:val="envelope address"/>
    <w:basedOn w:val="Normal"/>
    <w:qFormat/>
    <w:rsid w:val="008118cf"/>
    <w:pPr>
      <w:spacing w:before="0" w:after="0"/>
    </w:pPr>
    <w:rPr/>
  </w:style>
  <w:style w:type="paragraph" w:styleId="Envelopereturn">
    <w:name w:val="envelope return"/>
    <w:basedOn w:val="Normal"/>
    <w:qFormat/>
    <w:rsid w:val="008118cf"/>
    <w:pPr>
      <w:spacing w:before="0" w:after="0"/>
    </w:pPr>
    <w:rPr>
      <w:sz w:val="20"/>
    </w:rPr>
  </w:style>
  <w:style w:type="paragraph" w:styleId="Footer">
    <w:name w:val="Footer"/>
    <w:basedOn w:val="Normal"/>
    <w:link w:val="FooterChar"/>
    <w:uiPriority w:val="99"/>
    <w:rsid w:val="008118cf"/>
    <w:pPr>
      <w:spacing w:before="0" w:after="0"/>
      <w:ind w:right="-567" w:hanging="0"/>
      <w:jc w:val="left"/>
    </w:pPr>
    <w:rPr>
      <w:rFonts w:ascii="Arial" w:hAnsi="Arial"/>
      <w:sz w:val="16"/>
    </w:rPr>
  </w:style>
  <w:style w:type="paragraph" w:styleId="Footnotetext">
    <w:name w:val="footnote text"/>
    <w:basedOn w:val="Normal"/>
    <w:qFormat/>
    <w:rsid w:val="008118cf"/>
    <w:pPr>
      <w:ind w:left="357" w:hanging="357"/>
    </w:pPr>
    <w:rPr>
      <w:sz w:val="20"/>
    </w:rPr>
  </w:style>
  <w:style w:type="paragraph" w:styleId="Header">
    <w:name w:val="Header"/>
    <w:basedOn w:val="Normal"/>
    <w:link w:val="HeaderChar"/>
    <w:uiPriority w:val="99"/>
    <w:rsid w:val="008118cf"/>
    <w:pPr>
      <w:tabs>
        <w:tab w:val="center" w:pos="4153" w:leader="none"/>
        <w:tab w:val="right" w:pos="8306" w:leader="none"/>
      </w:tabs>
    </w:pPr>
    <w:rPr/>
  </w:style>
  <w:style w:type="paragraph" w:styleId="Index1">
    <w:name w:val="index 1"/>
    <w:basedOn w:val="Normal"/>
    <w:next w:val="Normal"/>
    <w:autoRedefine/>
    <w:semiHidden/>
    <w:qFormat/>
    <w:rsid w:val="008118cf"/>
    <w:pPr>
      <w:ind w:left="240" w:hanging="240"/>
    </w:pPr>
    <w:rPr/>
  </w:style>
  <w:style w:type="paragraph" w:styleId="Index2">
    <w:name w:val="index 2"/>
    <w:basedOn w:val="Normal"/>
    <w:next w:val="Normal"/>
    <w:autoRedefine/>
    <w:semiHidden/>
    <w:qFormat/>
    <w:rsid w:val="008118cf"/>
    <w:pPr>
      <w:ind w:left="480" w:hanging="240"/>
    </w:pPr>
    <w:rPr/>
  </w:style>
  <w:style w:type="paragraph" w:styleId="Index3">
    <w:name w:val="index 3"/>
    <w:basedOn w:val="Normal"/>
    <w:next w:val="Normal"/>
    <w:autoRedefine/>
    <w:semiHidden/>
    <w:qFormat/>
    <w:rsid w:val="008118cf"/>
    <w:pPr>
      <w:ind w:left="720" w:hanging="240"/>
    </w:pPr>
    <w:rPr/>
  </w:style>
  <w:style w:type="paragraph" w:styleId="Index4">
    <w:name w:val="index 4"/>
    <w:basedOn w:val="Normal"/>
    <w:next w:val="Normal"/>
    <w:autoRedefine/>
    <w:semiHidden/>
    <w:qFormat/>
    <w:rsid w:val="008118cf"/>
    <w:pPr>
      <w:ind w:left="960" w:hanging="240"/>
    </w:pPr>
    <w:rPr/>
  </w:style>
  <w:style w:type="paragraph" w:styleId="Index5">
    <w:name w:val="index 5"/>
    <w:basedOn w:val="Normal"/>
    <w:next w:val="Normal"/>
    <w:autoRedefine/>
    <w:semiHidden/>
    <w:qFormat/>
    <w:rsid w:val="008118cf"/>
    <w:pPr>
      <w:ind w:left="1200" w:hanging="240"/>
    </w:pPr>
    <w:rPr/>
  </w:style>
  <w:style w:type="paragraph" w:styleId="Index6">
    <w:name w:val="index 6"/>
    <w:basedOn w:val="Normal"/>
    <w:next w:val="Normal"/>
    <w:autoRedefine/>
    <w:semiHidden/>
    <w:qFormat/>
    <w:rsid w:val="008118cf"/>
    <w:pPr>
      <w:ind w:left="1440" w:hanging="240"/>
    </w:pPr>
    <w:rPr/>
  </w:style>
  <w:style w:type="paragraph" w:styleId="Index7">
    <w:name w:val="index 7"/>
    <w:basedOn w:val="Normal"/>
    <w:next w:val="Normal"/>
    <w:autoRedefine/>
    <w:semiHidden/>
    <w:qFormat/>
    <w:rsid w:val="008118cf"/>
    <w:pPr>
      <w:ind w:left="1680" w:hanging="240"/>
    </w:pPr>
    <w:rPr/>
  </w:style>
  <w:style w:type="paragraph" w:styleId="Index8">
    <w:name w:val="index 8"/>
    <w:basedOn w:val="Normal"/>
    <w:next w:val="Normal"/>
    <w:autoRedefine/>
    <w:semiHidden/>
    <w:qFormat/>
    <w:rsid w:val="008118cf"/>
    <w:pPr>
      <w:ind w:left="1920" w:hanging="240"/>
    </w:pPr>
    <w:rPr/>
  </w:style>
  <w:style w:type="paragraph" w:styleId="Index9">
    <w:name w:val="index 9"/>
    <w:basedOn w:val="Normal"/>
    <w:next w:val="Normal"/>
    <w:autoRedefine/>
    <w:semiHidden/>
    <w:qFormat/>
    <w:rsid w:val="008118cf"/>
    <w:pPr>
      <w:ind w:left="2160" w:hanging="240"/>
    </w:pPr>
    <w:rPr/>
  </w:style>
  <w:style w:type="paragraph" w:styleId="Indexheading">
    <w:name w:val="index heading"/>
    <w:basedOn w:val="Normal"/>
    <w:semiHidden/>
    <w:qFormat/>
    <w:rsid w:val="008118cf"/>
    <w:pPr/>
    <w:rPr>
      <w:rFonts w:ascii="Arial" w:hAnsi="Arial"/>
      <w:b/>
    </w:rPr>
  </w:style>
  <w:style w:type="paragraph" w:styleId="List2">
    <w:name w:val="List Bullet 3"/>
    <w:basedOn w:val="Normal"/>
    <w:rsid w:val="008118cf"/>
    <w:pPr>
      <w:ind w:left="566" w:hanging="283"/>
    </w:pPr>
    <w:rPr/>
  </w:style>
  <w:style w:type="paragraph" w:styleId="List3">
    <w:name w:val="List Bullet 4"/>
    <w:basedOn w:val="Normal"/>
    <w:rsid w:val="008118cf"/>
    <w:pPr>
      <w:ind w:left="849" w:hanging="283"/>
    </w:pPr>
    <w:rPr/>
  </w:style>
  <w:style w:type="paragraph" w:styleId="List4">
    <w:name w:val="List Bullet 5"/>
    <w:basedOn w:val="Normal"/>
    <w:rsid w:val="008118cf"/>
    <w:pPr>
      <w:ind w:left="1132" w:hanging="283"/>
    </w:pPr>
    <w:rPr/>
  </w:style>
  <w:style w:type="paragraph" w:styleId="List5">
    <w:name w:val="List Number"/>
    <w:basedOn w:val="Normal"/>
    <w:rsid w:val="008118cf"/>
    <w:pPr>
      <w:ind w:left="1415" w:hanging="283"/>
    </w:pPr>
    <w:rPr/>
  </w:style>
  <w:style w:type="paragraph" w:styleId="ListBullet">
    <w:name w:val="List Bullet"/>
    <w:basedOn w:val="Normal"/>
    <w:qFormat/>
    <w:rsid w:val="008118cf"/>
    <w:pPr/>
    <w:rPr/>
  </w:style>
  <w:style w:type="paragraph" w:styleId="ListBullet2">
    <w:name w:val="List Bullet 2"/>
    <w:basedOn w:val="Text2"/>
    <w:qFormat/>
    <w:rsid w:val="008118cf"/>
    <w:pPr/>
    <w:rPr/>
  </w:style>
  <w:style w:type="paragraph" w:styleId="ListBullet3">
    <w:name w:val="List Bullet 3"/>
    <w:basedOn w:val="Text3"/>
    <w:qFormat/>
    <w:rsid w:val="008118cf"/>
    <w:pPr/>
    <w:rPr/>
  </w:style>
  <w:style w:type="paragraph" w:styleId="ListBullet4">
    <w:name w:val="List Bullet 4"/>
    <w:basedOn w:val="Text4"/>
    <w:qFormat/>
    <w:rsid w:val="008118cf"/>
    <w:pPr/>
    <w:rPr/>
  </w:style>
  <w:style w:type="paragraph" w:styleId="ListBullet5">
    <w:name w:val="List Bullet 5"/>
    <w:basedOn w:val="Normal"/>
    <w:autoRedefine/>
    <w:qFormat/>
    <w:rsid w:val="008118cf"/>
    <w:pPr/>
    <w:rPr/>
  </w:style>
  <w:style w:type="paragraph" w:styleId="ListContinue">
    <w:name w:val="List Continue"/>
    <w:basedOn w:val="Normal"/>
    <w:qFormat/>
    <w:rsid w:val="008118cf"/>
    <w:pPr>
      <w:spacing w:before="0" w:after="120"/>
      <w:ind w:left="283" w:hanging="0"/>
    </w:pPr>
    <w:rPr/>
  </w:style>
  <w:style w:type="paragraph" w:styleId="ListContinue2">
    <w:name w:val="List Continue 2"/>
    <w:basedOn w:val="Normal"/>
    <w:qFormat/>
    <w:rsid w:val="008118cf"/>
    <w:pPr>
      <w:spacing w:before="0" w:after="120"/>
      <w:ind w:left="566" w:hanging="0"/>
    </w:pPr>
    <w:rPr/>
  </w:style>
  <w:style w:type="paragraph" w:styleId="ListContinue3">
    <w:name w:val="List Continue 3"/>
    <w:basedOn w:val="Normal"/>
    <w:qFormat/>
    <w:rsid w:val="008118cf"/>
    <w:pPr>
      <w:spacing w:before="0" w:after="120"/>
      <w:ind w:left="849" w:hanging="0"/>
    </w:pPr>
    <w:rPr/>
  </w:style>
  <w:style w:type="paragraph" w:styleId="ListContinue4">
    <w:name w:val="List Continue 4"/>
    <w:basedOn w:val="Normal"/>
    <w:qFormat/>
    <w:rsid w:val="008118cf"/>
    <w:pPr>
      <w:spacing w:before="0" w:after="120"/>
      <w:ind w:left="1132" w:hanging="0"/>
    </w:pPr>
    <w:rPr/>
  </w:style>
  <w:style w:type="paragraph" w:styleId="ListContinue5">
    <w:name w:val="List Continue 5"/>
    <w:basedOn w:val="Normal"/>
    <w:qFormat/>
    <w:rsid w:val="008118cf"/>
    <w:pPr>
      <w:spacing w:before="0" w:after="120"/>
      <w:ind w:left="1415" w:hanging="0"/>
    </w:pPr>
    <w:rPr/>
  </w:style>
  <w:style w:type="paragraph" w:styleId="ListNumber">
    <w:name w:val="List Number"/>
    <w:basedOn w:val="Normal"/>
    <w:qFormat/>
    <w:rsid w:val="008118cf"/>
    <w:pPr/>
    <w:rPr/>
  </w:style>
  <w:style w:type="paragraph" w:styleId="ListNumber2">
    <w:name w:val="List Number 2"/>
    <w:basedOn w:val="Text2"/>
    <w:qFormat/>
    <w:rsid w:val="008118cf"/>
    <w:pPr/>
    <w:rPr/>
  </w:style>
  <w:style w:type="paragraph" w:styleId="ListNumber3">
    <w:name w:val="List Number 3"/>
    <w:basedOn w:val="Text3"/>
    <w:qFormat/>
    <w:rsid w:val="008118cf"/>
    <w:pPr/>
    <w:rPr/>
  </w:style>
  <w:style w:type="paragraph" w:styleId="ListNumber4">
    <w:name w:val="List Number 4"/>
    <w:basedOn w:val="Text4"/>
    <w:qFormat/>
    <w:rsid w:val="008118cf"/>
    <w:pPr/>
    <w:rPr/>
  </w:style>
  <w:style w:type="paragraph" w:styleId="ListNumber5">
    <w:name w:val="List Number 5"/>
    <w:basedOn w:val="Normal"/>
    <w:qFormat/>
    <w:rsid w:val="008118cf"/>
    <w:pPr/>
    <w:rPr/>
  </w:style>
  <w:style w:type="paragraph" w:styleId="Macro">
    <w:name w:val="macro"/>
    <w:semiHidden/>
    <w:qFormat/>
    <w:rsid w:val="008118cf"/>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before="0" w:after="240"/>
      <w:jc w:val="both"/>
    </w:pPr>
    <w:rPr>
      <w:rFonts w:ascii="Courier New" w:hAnsi="Courier New" w:eastAsia="Times New Roman" w:cs="Times New Roman"/>
      <w:color w:val="auto"/>
      <w:sz w:val="24"/>
      <w:szCs w:val="20"/>
      <w:lang w:val="en-GB" w:eastAsia="en-US" w:bidi="ar-SA"/>
    </w:rPr>
  </w:style>
  <w:style w:type="paragraph" w:styleId="MessageHeader">
    <w:name w:val="Message Header"/>
    <w:basedOn w:val="Normal"/>
    <w:qFormat/>
    <w:rsid w:val="008118cf"/>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rPr>
  </w:style>
  <w:style w:type="paragraph" w:styleId="NormalIndent">
    <w:name w:val="Normal Indent"/>
    <w:basedOn w:val="Normal"/>
    <w:link w:val="NormalIndentChar"/>
    <w:qFormat/>
    <w:rsid w:val="008118cf"/>
    <w:pPr>
      <w:ind w:left="720" w:hanging="0"/>
    </w:pPr>
    <w:rPr/>
  </w:style>
  <w:style w:type="paragraph" w:styleId="NoteHeading">
    <w:name w:val="Note Heading"/>
    <w:basedOn w:val="Normal"/>
    <w:next w:val="Normal"/>
    <w:qFormat/>
    <w:rsid w:val="008118cf"/>
    <w:pPr/>
    <w:rPr/>
  </w:style>
  <w:style w:type="paragraph" w:styleId="NoteHead" w:customStyle="1">
    <w:name w:val="NoteHead"/>
    <w:basedOn w:val="Normal"/>
    <w:qFormat/>
    <w:rsid w:val="008118cf"/>
    <w:pPr>
      <w:spacing w:before="720" w:after="720"/>
      <w:jc w:val="center"/>
    </w:pPr>
    <w:rPr>
      <w:b/>
      <w:smallCaps/>
    </w:rPr>
  </w:style>
  <w:style w:type="paragraph" w:styleId="Subject" w:customStyle="1">
    <w:name w:val="Subject"/>
    <w:basedOn w:val="Normal"/>
    <w:next w:val="Normal"/>
    <w:qFormat/>
    <w:rsid w:val="008118cf"/>
    <w:pPr>
      <w:spacing w:before="0" w:after="480"/>
      <w:ind w:left="1531" w:hanging="1531"/>
      <w:jc w:val="left"/>
    </w:pPr>
    <w:rPr>
      <w:b/>
    </w:rPr>
  </w:style>
  <w:style w:type="paragraph" w:styleId="NoteList" w:customStyle="1">
    <w:name w:val="NoteList"/>
    <w:basedOn w:val="Normal"/>
    <w:next w:val="Subject"/>
    <w:qFormat/>
    <w:rsid w:val="008118cf"/>
    <w:pPr>
      <w:tabs>
        <w:tab w:val="left" w:pos="5823" w:leader="none"/>
      </w:tabs>
      <w:spacing w:before="720" w:after="720"/>
      <w:ind w:left="5104" w:hanging="3119"/>
      <w:jc w:val="left"/>
    </w:pPr>
    <w:rPr>
      <w:b/>
      <w:smallCaps/>
    </w:rPr>
  </w:style>
  <w:style w:type="paragraph" w:styleId="NumPar1" w:customStyle="1">
    <w:name w:val="NumPar 1"/>
    <w:basedOn w:val="Heading1"/>
    <w:qFormat/>
    <w:rsid w:val="008118cf"/>
    <w:pPr>
      <w:keepNext/>
      <w:numPr>
        <w:ilvl w:val="0"/>
        <w:numId w:val="0"/>
      </w:numPr>
      <w:spacing w:before="0" w:after="240"/>
    </w:pPr>
    <w:rPr>
      <w:b w:val="false"/>
      <w:caps w:val="false"/>
      <w:smallCaps w:val="false"/>
    </w:rPr>
  </w:style>
  <w:style w:type="paragraph" w:styleId="NumPar2" w:customStyle="1">
    <w:name w:val="NumPar 2"/>
    <w:basedOn w:val="Heading2"/>
    <w:qFormat/>
    <w:rsid w:val="008118cf"/>
    <w:pPr>
      <w:keepNext/>
      <w:numPr>
        <w:ilvl w:val="0"/>
        <w:numId w:val="0"/>
      </w:numPr>
    </w:pPr>
    <w:rPr>
      <w:b w:val="false"/>
    </w:rPr>
  </w:style>
  <w:style w:type="paragraph" w:styleId="NumPar3" w:customStyle="1">
    <w:name w:val="NumPar 3"/>
    <w:basedOn w:val="Heading3"/>
    <w:qFormat/>
    <w:rsid w:val="008118cf"/>
    <w:pPr>
      <w:keepNext/>
      <w:numPr>
        <w:ilvl w:val="0"/>
        <w:numId w:val="0"/>
      </w:numPr>
    </w:pPr>
    <w:rPr>
      <w:i w:val="false"/>
    </w:rPr>
  </w:style>
  <w:style w:type="paragraph" w:styleId="NumPar4" w:customStyle="1">
    <w:name w:val="NumPar 4"/>
    <w:basedOn w:val="Heading4"/>
    <w:qFormat/>
    <w:rsid w:val="008118cf"/>
    <w:pPr>
      <w:keepNext/>
      <w:numPr>
        <w:ilvl w:val="0"/>
        <w:numId w:val="0"/>
      </w:numPr>
    </w:pPr>
    <w:rPr/>
  </w:style>
  <w:style w:type="paragraph" w:styleId="PartTitle" w:customStyle="1">
    <w:name w:val="PartTitle"/>
    <w:basedOn w:val="Normal"/>
    <w:next w:val="ChapterTitle"/>
    <w:qFormat/>
    <w:rsid w:val="008118cf"/>
    <w:pPr>
      <w:keepNext/>
      <w:pageBreakBefore/>
      <w:spacing w:before="0" w:after="480"/>
      <w:jc w:val="center"/>
    </w:pPr>
    <w:rPr>
      <w:b/>
      <w:sz w:val="36"/>
    </w:rPr>
  </w:style>
  <w:style w:type="paragraph" w:styleId="PlainText">
    <w:name w:val="Plain Text"/>
    <w:basedOn w:val="Normal"/>
    <w:qFormat/>
    <w:rsid w:val="008118cf"/>
    <w:pPr/>
    <w:rPr>
      <w:rFonts w:ascii="Courier New" w:hAnsi="Courier New"/>
      <w:sz w:val="20"/>
    </w:rPr>
  </w:style>
  <w:style w:type="paragraph" w:styleId="ComplimentaryClose">
    <w:name w:val="Salutation"/>
    <w:basedOn w:val="Normal"/>
    <w:next w:val="Normal"/>
    <w:rsid w:val="008118cf"/>
    <w:pPr/>
    <w:rPr/>
  </w:style>
  <w:style w:type="paragraph" w:styleId="Signature">
    <w:name w:val="Signature"/>
    <w:basedOn w:val="Normal"/>
    <w:next w:val="Enclosures"/>
    <w:rsid w:val="008118cf"/>
    <w:pPr>
      <w:tabs>
        <w:tab w:val="left" w:pos="5103" w:leader="none"/>
      </w:tabs>
      <w:spacing w:before="1200" w:after="0"/>
      <w:ind w:left="5103" w:hanging="0"/>
      <w:jc w:val="center"/>
    </w:pPr>
    <w:rPr/>
  </w:style>
  <w:style w:type="paragraph" w:styleId="Subtitle">
    <w:name w:val="Subtitle"/>
    <w:basedOn w:val="Normal"/>
    <w:qFormat/>
    <w:rsid w:val="008118cf"/>
    <w:pPr>
      <w:spacing w:before="0" w:after="60"/>
      <w:jc w:val="center"/>
      <w:outlineLvl w:val="1"/>
    </w:pPr>
    <w:rPr>
      <w:rFonts w:ascii="Arial" w:hAnsi="Arial"/>
    </w:rPr>
  </w:style>
  <w:style w:type="paragraph" w:styleId="SubTitle1" w:customStyle="1">
    <w:name w:val="SubTitle 1"/>
    <w:basedOn w:val="Normal"/>
    <w:qFormat/>
    <w:rsid w:val="008118cf"/>
    <w:pPr>
      <w:jc w:val="center"/>
    </w:pPr>
    <w:rPr>
      <w:b/>
      <w:sz w:val="40"/>
    </w:rPr>
  </w:style>
  <w:style w:type="paragraph" w:styleId="SubTitle2" w:customStyle="1">
    <w:name w:val="SubTitle 2"/>
    <w:basedOn w:val="Normal"/>
    <w:qFormat/>
    <w:rsid w:val="008118cf"/>
    <w:pPr>
      <w:jc w:val="center"/>
    </w:pPr>
    <w:rPr>
      <w:b/>
      <w:sz w:val="32"/>
    </w:rPr>
  </w:style>
  <w:style w:type="paragraph" w:styleId="Tableofauthorities">
    <w:name w:val="table of authorities"/>
    <w:basedOn w:val="Normal"/>
    <w:next w:val="Normal"/>
    <w:semiHidden/>
    <w:qFormat/>
    <w:rsid w:val="008118cf"/>
    <w:pPr>
      <w:ind w:left="240" w:hanging="240"/>
    </w:pPr>
    <w:rPr/>
  </w:style>
  <w:style w:type="paragraph" w:styleId="Tableoffigures">
    <w:name w:val="table of figures"/>
    <w:basedOn w:val="Normal"/>
    <w:next w:val="Normal"/>
    <w:semiHidden/>
    <w:qFormat/>
    <w:rsid w:val="008118cf"/>
    <w:pPr>
      <w:ind w:left="480" w:hanging="480"/>
    </w:pPr>
    <w:rPr/>
  </w:style>
  <w:style w:type="paragraph" w:styleId="Title">
    <w:name w:val="Title"/>
    <w:basedOn w:val="Normal"/>
    <w:qFormat/>
    <w:rsid w:val="008118cf"/>
    <w:pPr>
      <w:spacing w:before="0" w:after="480"/>
      <w:jc w:val="center"/>
    </w:pPr>
    <w:rPr>
      <w:b/>
      <w:sz w:val="48"/>
    </w:rPr>
  </w:style>
  <w:style w:type="paragraph" w:styleId="Toaheading">
    <w:name w:val="toa heading"/>
    <w:basedOn w:val="Normal"/>
    <w:next w:val="Normal"/>
    <w:semiHidden/>
    <w:qFormat/>
    <w:rsid w:val="008118cf"/>
    <w:pPr>
      <w:spacing w:before="120" w:after="240"/>
    </w:pPr>
    <w:rPr>
      <w:rFonts w:ascii="Arial" w:hAnsi="Arial"/>
      <w:b/>
    </w:rPr>
  </w:style>
  <w:style w:type="paragraph" w:styleId="Contents1">
    <w:name w:val="TOC 1"/>
    <w:basedOn w:val="Normal"/>
    <w:next w:val="Normal"/>
    <w:semiHidden/>
    <w:rsid w:val="008118cf"/>
    <w:pPr>
      <w:tabs>
        <w:tab w:val="right" w:pos="8640" w:leader="dot"/>
      </w:tabs>
      <w:spacing w:before="120" w:after="120"/>
      <w:ind w:left="482" w:right="720" w:hanging="482"/>
    </w:pPr>
    <w:rPr>
      <w:caps/>
    </w:rPr>
  </w:style>
  <w:style w:type="paragraph" w:styleId="Contents2">
    <w:name w:val="TOC 2"/>
    <w:basedOn w:val="Normal"/>
    <w:next w:val="Normal"/>
    <w:semiHidden/>
    <w:rsid w:val="008118cf"/>
    <w:pPr>
      <w:tabs>
        <w:tab w:val="right" w:pos="8640" w:leader="dot"/>
      </w:tabs>
      <w:spacing w:before="60" w:after="60"/>
      <w:ind w:left="1077" w:right="720" w:hanging="595"/>
    </w:pPr>
    <w:rPr/>
  </w:style>
  <w:style w:type="paragraph" w:styleId="Contents3">
    <w:name w:val="TOC 3"/>
    <w:basedOn w:val="Normal"/>
    <w:next w:val="Normal"/>
    <w:semiHidden/>
    <w:rsid w:val="008118cf"/>
    <w:pPr>
      <w:tabs>
        <w:tab w:val="right" w:pos="8640" w:leader="dot"/>
      </w:tabs>
      <w:spacing w:before="60" w:after="60"/>
      <w:ind w:left="1916" w:right="720" w:hanging="839"/>
    </w:pPr>
    <w:rPr/>
  </w:style>
  <w:style w:type="paragraph" w:styleId="Contents4">
    <w:name w:val="TOC 4"/>
    <w:basedOn w:val="Normal"/>
    <w:next w:val="Normal"/>
    <w:semiHidden/>
    <w:rsid w:val="008118cf"/>
    <w:pPr>
      <w:tabs>
        <w:tab w:val="right" w:pos="8641" w:leader="dot"/>
      </w:tabs>
      <w:spacing w:before="60" w:after="60"/>
      <w:ind w:left="2880" w:right="720" w:hanging="964"/>
    </w:pPr>
    <w:rPr/>
  </w:style>
  <w:style w:type="paragraph" w:styleId="Contents5">
    <w:name w:val="TOC 5"/>
    <w:basedOn w:val="Normal"/>
    <w:next w:val="Normal"/>
    <w:semiHidden/>
    <w:rsid w:val="008118cf"/>
    <w:pPr>
      <w:tabs>
        <w:tab w:val="right" w:pos="8641" w:leader="dot"/>
      </w:tabs>
      <w:spacing w:before="240" w:after="120"/>
      <w:ind w:right="720" w:hanging="0"/>
    </w:pPr>
    <w:rPr>
      <w:caps/>
    </w:rPr>
  </w:style>
  <w:style w:type="paragraph" w:styleId="Contents6">
    <w:name w:val="TOC 6"/>
    <w:basedOn w:val="Normal"/>
    <w:next w:val="Normal"/>
    <w:autoRedefine/>
    <w:semiHidden/>
    <w:rsid w:val="008118cf"/>
    <w:pPr>
      <w:ind w:left="1200" w:hanging="0"/>
    </w:pPr>
    <w:rPr/>
  </w:style>
  <w:style w:type="paragraph" w:styleId="Contents7">
    <w:name w:val="TOC 7"/>
    <w:basedOn w:val="Normal"/>
    <w:next w:val="Normal"/>
    <w:autoRedefine/>
    <w:semiHidden/>
    <w:rsid w:val="008118cf"/>
    <w:pPr>
      <w:ind w:left="1440" w:hanging="0"/>
    </w:pPr>
    <w:rPr/>
  </w:style>
  <w:style w:type="paragraph" w:styleId="Contents8">
    <w:name w:val="TOC 8"/>
    <w:basedOn w:val="Normal"/>
    <w:next w:val="Normal"/>
    <w:autoRedefine/>
    <w:semiHidden/>
    <w:rsid w:val="008118cf"/>
    <w:pPr>
      <w:ind w:left="1680" w:hanging="0"/>
    </w:pPr>
    <w:rPr/>
  </w:style>
  <w:style w:type="paragraph" w:styleId="Contents9">
    <w:name w:val="TOC 9"/>
    <w:basedOn w:val="Normal"/>
    <w:next w:val="Normal"/>
    <w:autoRedefine/>
    <w:semiHidden/>
    <w:rsid w:val="008118cf"/>
    <w:pPr>
      <w:ind w:left="1920" w:hanging="0"/>
    </w:pPr>
    <w:rPr/>
  </w:style>
  <w:style w:type="paragraph" w:styleId="YReferences" w:customStyle="1">
    <w:name w:val="YReferences"/>
    <w:basedOn w:val="Normal"/>
    <w:next w:val="Normal"/>
    <w:qFormat/>
    <w:rsid w:val="008118cf"/>
    <w:pPr>
      <w:spacing w:before="0" w:after="480"/>
      <w:ind w:left="1531" w:hanging="1531"/>
    </w:pPr>
    <w:rPr/>
  </w:style>
  <w:style w:type="paragraph" w:styleId="ListBullet1" w:customStyle="1">
    <w:name w:val="List Bullet 1"/>
    <w:basedOn w:val="Text1"/>
    <w:qFormat/>
    <w:rsid w:val="008118cf"/>
    <w:pPr/>
    <w:rPr/>
  </w:style>
  <w:style w:type="paragraph" w:styleId="ListDash" w:customStyle="1">
    <w:name w:val="List Dash"/>
    <w:basedOn w:val="Normal"/>
    <w:qFormat/>
    <w:rsid w:val="008118cf"/>
    <w:pPr/>
    <w:rPr/>
  </w:style>
  <w:style w:type="paragraph" w:styleId="ListDash1" w:customStyle="1">
    <w:name w:val="List Dash 1"/>
    <w:basedOn w:val="Text1"/>
    <w:qFormat/>
    <w:rsid w:val="008118cf"/>
    <w:pPr/>
    <w:rPr/>
  </w:style>
  <w:style w:type="paragraph" w:styleId="ListDash2" w:customStyle="1">
    <w:name w:val="List Dash 2"/>
    <w:basedOn w:val="Text2"/>
    <w:qFormat/>
    <w:rsid w:val="008118cf"/>
    <w:pPr/>
    <w:rPr/>
  </w:style>
  <w:style w:type="paragraph" w:styleId="ListDash3" w:customStyle="1">
    <w:name w:val="List Dash 3"/>
    <w:basedOn w:val="Text3"/>
    <w:qFormat/>
    <w:rsid w:val="008118cf"/>
    <w:pPr/>
    <w:rPr/>
  </w:style>
  <w:style w:type="paragraph" w:styleId="ListDash4" w:customStyle="1">
    <w:name w:val="List Dash 4"/>
    <w:basedOn w:val="Text4"/>
    <w:qFormat/>
    <w:rsid w:val="008118cf"/>
    <w:pPr/>
    <w:rPr/>
  </w:style>
  <w:style w:type="paragraph" w:styleId="ListNumberLevel2" w:customStyle="1">
    <w:name w:val="List Number (Level 2)"/>
    <w:basedOn w:val="Normal"/>
    <w:qFormat/>
    <w:rsid w:val="008118cf"/>
    <w:pPr/>
    <w:rPr/>
  </w:style>
  <w:style w:type="paragraph" w:styleId="ListNumberLevel3" w:customStyle="1">
    <w:name w:val="List Number (Level 3)"/>
    <w:basedOn w:val="Normal"/>
    <w:qFormat/>
    <w:rsid w:val="008118cf"/>
    <w:pPr/>
    <w:rPr/>
  </w:style>
  <w:style w:type="paragraph" w:styleId="ListNumberLevel4" w:customStyle="1">
    <w:name w:val="List Number (Level 4)"/>
    <w:basedOn w:val="Normal"/>
    <w:qFormat/>
    <w:rsid w:val="008118cf"/>
    <w:pPr/>
    <w:rPr/>
  </w:style>
  <w:style w:type="paragraph" w:styleId="ListNumber1" w:customStyle="1">
    <w:name w:val="List Number 1"/>
    <w:basedOn w:val="Text1"/>
    <w:qFormat/>
    <w:rsid w:val="008118cf"/>
    <w:pPr/>
    <w:rPr/>
  </w:style>
  <w:style w:type="paragraph" w:styleId="ListNumber1Level2" w:customStyle="1">
    <w:name w:val="List Number 1 (Level 2)"/>
    <w:basedOn w:val="Text1"/>
    <w:qFormat/>
    <w:rsid w:val="008118cf"/>
    <w:pPr/>
    <w:rPr/>
  </w:style>
  <w:style w:type="paragraph" w:styleId="ListNumber1Level3" w:customStyle="1">
    <w:name w:val="List Number 1 (Level 3)"/>
    <w:basedOn w:val="Text1"/>
    <w:qFormat/>
    <w:rsid w:val="008118cf"/>
    <w:pPr/>
    <w:rPr/>
  </w:style>
  <w:style w:type="paragraph" w:styleId="ListNumber1Level4" w:customStyle="1">
    <w:name w:val="List Number 1 (Level 4)"/>
    <w:basedOn w:val="Text1"/>
    <w:qFormat/>
    <w:rsid w:val="008118cf"/>
    <w:pPr/>
    <w:rPr/>
  </w:style>
  <w:style w:type="paragraph" w:styleId="ListNumber2Level2" w:customStyle="1">
    <w:name w:val="List Number 2 (Level 2)"/>
    <w:basedOn w:val="Text2"/>
    <w:qFormat/>
    <w:rsid w:val="008118cf"/>
    <w:pPr/>
    <w:rPr/>
  </w:style>
  <w:style w:type="paragraph" w:styleId="ListNumber2Level3" w:customStyle="1">
    <w:name w:val="List Number 2 (Level 3)"/>
    <w:basedOn w:val="Text2"/>
    <w:qFormat/>
    <w:rsid w:val="008118cf"/>
    <w:pPr/>
    <w:rPr/>
  </w:style>
  <w:style w:type="paragraph" w:styleId="ListNumber2Level4" w:customStyle="1">
    <w:name w:val="List Number 2 (Level 4)"/>
    <w:basedOn w:val="Text2"/>
    <w:qFormat/>
    <w:rsid w:val="008118cf"/>
    <w:pPr/>
    <w:rPr/>
  </w:style>
  <w:style w:type="paragraph" w:styleId="ListNumber3Level2" w:customStyle="1">
    <w:name w:val="List Number 3 (Level 2)"/>
    <w:basedOn w:val="Text3"/>
    <w:qFormat/>
    <w:rsid w:val="008118cf"/>
    <w:pPr/>
    <w:rPr/>
  </w:style>
  <w:style w:type="paragraph" w:styleId="ListNumber3Level3" w:customStyle="1">
    <w:name w:val="List Number 3 (Level 3)"/>
    <w:basedOn w:val="Text3"/>
    <w:qFormat/>
    <w:rsid w:val="008118cf"/>
    <w:pPr/>
    <w:rPr/>
  </w:style>
  <w:style w:type="paragraph" w:styleId="ListNumber3Level4" w:customStyle="1">
    <w:name w:val="List Number 3 (Level 4)"/>
    <w:basedOn w:val="Text3"/>
    <w:qFormat/>
    <w:rsid w:val="008118cf"/>
    <w:pPr/>
    <w:rPr/>
  </w:style>
  <w:style w:type="paragraph" w:styleId="ListNumber4Level2" w:customStyle="1">
    <w:name w:val="List Number 4 (Level 2)"/>
    <w:basedOn w:val="Text4"/>
    <w:qFormat/>
    <w:rsid w:val="008118cf"/>
    <w:pPr/>
    <w:rPr/>
  </w:style>
  <w:style w:type="paragraph" w:styleId="ListNumber4Level3" w:customStyle="1">
    <w:name w:val="List Number 4 (Level 3)"/>
    <w:basedOn w:val="Text4"/>
    <w:qFormat/>
    <w:rsid w:val="008118cf"/>
    <w:pPr/>
    <w:rPr/>
  </w:style>
  <w:style w:type="paragraph" w:styleId="ListNumber4Level4" w:customStyle="1">
    <w:name w:val="List Number 4 (Level 4)"/>
    <w:basedOn w:val="Text4"/>
    <w:qFormat/>
    <w:rsid w:val="008118cf"/>
    <w:pPr/>
    <w:rPr/>
  </w:style>
  <w:style w:type="paragraph" w:styleId="TOCHeading">
    <w:name w:val="TOC Heading"/>
    <w:basedOn w:val="Normal"/>
    <w:next w:val="Normal"/>
    <w:qFormat/>
    <w:rsid w:val="008118cf"/>
    <w:pPr>
      <w:keepNext/>
      <w:spacing w:before="240" w:after="240"/>
      <w:jc w:val="center"/>
    </w:pPr>
    <w:rPr>
      <w:b/>
    </w:rPr>
  </w:style>
  <w:style w:type="paragraph" w:styleId="Contact" w:customStyle="1">
    <w:name w:val="Contact"/>
    <w:basedOn w:val="Normal"/>
    <w:next w:val="Normal"/>
    <w:qFormat/>
    <w:rsid w:val="008118cf"/>
    <w:pPr>
      <w:spacing w:before="0" w:after="480"/>
      <w:ind w:left="567" w:hanging="567"/>
      <w:jc w:val="left"/>
    </w:pPr>
    <w:rPr/>
  </w:style>
  <w:style w:type="paragraph" w:styleId="ZCom" w:customStyle="1">
    <w:name w:val="Z_Com"/>
    <w:basedOn w:val="Normal"/>
    <w:qFormat/>
    <w:rsid w:val="00d63776"/>
    <w:pPr>
      <w:widowControl w:val="false"/>
      <w:spacing w:before="0" w:after="0"/>
      <w:ind w:right="85" w:hanging="0"/>
    </w:pPr>
    <w:rPr>
      <w:rFonts w:ascii="Arial" w:hAnsi="Arial" w:cs="Arial"/>
      <w:szCs w:val="24"/>
      <w:lang w:eastAsia="en-GB"/>
    </w:rPr>
  </w:style>
  <w:style w:type="paragraph" w:styleId="ZDGName" w:customStyle="1">
    <w:name w:val="Z_DGName"/>
    <w:basedOn w:val="Normal"/>
    <w:qFormat/>
    <w:rsid w:val="00d63776"/>
    <w:pPr>
      <w:widowControl w:val="false"/>
      <w:spacing w:before="0" w:after="0"/>
      <w:ind w:right="85" w:hanging="0"/>
      <w:jc w:val="left"/>
    </w:pPr>
    <w:rPr>
      <w:rFonts w:ascii="Arial" w:hAnsi="Arial" w:cs="Arial"/>
      <w:sz w:val="16"/>
      <w:szCs w:val="16"/>
      <w:lang w:eastAsia="en-GB"/>
    </w:rPr>
  </w:style>
  <w:style w:type="paragraph" w:styleId="BalloonText">
    <w:name w:val="Balloon Text"/>
    <w:basedOn w:val="Normal"/>
    <w:link w:val="BalloonTextChar1"/>
    <w:uiPriority w:val="99"/>
    <w:semiHidden/>
    <w:qFormat/>
    <w:rsid w:val="00e52a1d"/>
    <w:pPr/>
    <w:rPr>
      <w:rFonts w:ascii="Tahoma" w:hAnsi="Tahoma"/>
      <w:sz w:val="16"/>
      <w:szCs w:val="16"/>
    </w:rPr>
  </w:style>
  <w:style w:type="paragraph" w:styleId="DocumentTitle" w:customStyle="1">
    <w:name w:val="Document Title"/>
    <w:basedOn w:val="Normal"/>
    <w:link w:val="DocumentTitleChar"/>
    <w:qFormat/>
    <w:rsid w:val="002a726d"/>
    <w:pPr>
      <w:jc w:val="center"/>
    </w:pPr>
    <w:rPr>
      <w:rFonts w:ascii="Verdana" w:hAnsi="Verdana"/>
      <w:b/>
      <w:sz w:val="28"/>
    </w:rPr>
  </w:style>
  <w:style w:type="paragraph" w:styleId="Footerapproval" w:customStyle="1">
    <w:name w:val="Footer approval"/>
    <w:basedOn w:val="Footer"/>
    <w:link w:val="ApprovalfooterChar"/>
    <w:qFormat/>
    <w:rsid w:val="00ee60cf"/>
    <w:pPr>
      <w:tabs>
        <w:tab w:val="left" w:pos="6804" w:leader="none"/>
      </w:tabs>
    </w:pPr>
    <w:rPr>
      <w:rFonts w:ascii="Verdana" w:hAnsi="Verdana"/>
      <w:lang w:val="fr-BE"/>
    </w:rPr>
  </w:style>
  <w:style w:type="paragraph" w:styleId="FooterDate" w:customStyle="1">
    <w:name w:val="Footer Date"/>
    <w:basedOn w:val="Footer"/>
    <w:link w:val="FooterDateChar"/>
    <w:qFormat/>
    <w:rsid w:val="00ee60cf"/>
    <w:pPr>
      <w:tabs>
        <w:tab w:val="right" w:pos="9240" w:leader="none"/>
      </w:tabs>
    </w:pPr>
    <w:rPr>
      <w:rFonts w:ascii="Verdana" w:hAnsi="Verdana"/>
      <w:lang w:val="it-IT"/>
    </w:rPr>
  </w:style>
  <w:style w:type="paragraph" w:styleId="PageNumber1" w:customStyle="1">
    <w:name w:val="Page Number1"/>
    <w:basedOn w:val="Footer"/>
    <w:link w:val="PagenumberChar"/>
    <w:qFormat/>
    <w:rsid w:val="00ee60cf"/>
    <w:pPr>
      <w:tabs>
        <w:tab w:val="right" w:pos="9240" w:leader="none"/>
      </w:tabs>
      <w:ind w:right="-622" w:hanging="0"/>
    </w:pPr>
    <w:rPr>
      <w:rFonts w:ascii="Verdana" w:hAnsi="Verdana"/>
      <w:lang w:val="fr-BE"/>
    </w:rPr>
  </w:style>
  <w:style w:type="paragraph" w:styleId="DocumentSubtitle" w:customStyle="1">
    <w:name w:val="Document Subtitle"/>
    <w:basedOn w:val="DocumentTitle"/>
    <w:link w:val="DocumentSubtitleChar"/>
    <w:qFormat/>
    <w:rsid w:val="002a726d"/>
    <w:pPr/>
    <w:rPr>
      <w:i/>
      <w:sz w:val="24"/>
    </w:rPr>
  </w:style>
  <w:style w:type="paragraph" w:styleId="HeaderTitle" w:customStyle="1">
    <w:name w:val="Header Title"/>
    <w:basedOn w:val="Normal"/>
    <w:link w:val="HeaderTitleChar"/>
    <w:qFormat/>
    <w:rsid w:val="002a726d"/>
    <w:pPr>
      <w:jc w:val="center"/>
    </w:pPr>
    <w:rPr>
      <w:rFonts w:ascii="Verdana" w:hAnsi="Verdana"/>
      <w:b/>
      <w:color w:val="808080"/>
      <w:sz w:val="18"/>
      <w:szCs w:val="18"/>
    </w:rPr>
  </w:style>
  <w:style w:type="paragraph" w:styleId="Bulletpoint1" w:customStyle="1">
    <w:name w:val="Bullet point1"/>
    <w:basedOn w:val="NormalIndent"/>
    <w:link w:val="Bulletpoint1Char"/>
    <w:qFormat/>
    <w:rsid w:val="006d578f"/>
    <w:pPr>
      <w:spacing w:before="0" w:after="0"/>
      <w:ind w:left="600" w:hanging="0"/>
      <w:jc w:val="left"/>
    </w:pPr>
    <w:rPr>
      <w:rFonts w:ascii="Verdana" w:hAnsi="Verdana"/>
      <w:sz w:val="20"/>
    </w:rPr>
  </w:style>
  <w:style w:type="paragraph" w:styleId="BulletPoint2" w:customStyle="1">
    <w:name w:val="Bullet Point 2"/>
    <w:basedOn w:val="NormalIndent"/>
    <w:link w:val="BulletPoint2Char"/>
    <w:qFormat/>
    <w:rsid w:val="007a4813"/>
    <w:pPr>
      <w:spacing w:before="0" w:after="0"/>
      <w:jc w:val="left"/>
    </w:pPr>
    <w:rPr>
      <w:rFonts w:ascii="Verdana" w:hAnsi="Verdana"/>
      <w:sz w:val="20"/>
    </w:rPr>
  </w:style>
  <w:style w:type="paragraph" w:styleId="Body" w:customStyle="1">
    <w:name w:val="Body"/>
    <w:basedOn w:val="Normal"/>
    <w:link w:val="BodyChar"/>
    <w:qFormat/>
    <w:rsid w:val="00121ece"/>
    <w:pPr>
      <w:spacing w:before="0" w:after="40"/>
      <w:jc w:val="left"/>
    </w:pPr>
    <w:rPr>
      <w:rFonts w:ascii="Verdana" w:hAnsi="Verdana"/>
      <w:sz w:val="20"/>
    </w:rPr>
  </w:style>
  <w:style w:type="paragraph" w:styleId="Body1" w:customStyle="1">
    <w:name w:val="Body 1"/>
    <w:qFormat/>
    <w:rsid w:val="007f7b4f"/>
    <w:pPr>
      <w:widowControl/>
      <w:bidi w:val="0"/>
      <w:jc w:val="left"/>
      <w:outlineLvl w:val="0"/>
    </w:pPr>
    <w:rPr>
      <w:rFonts w:eastAsia="Arial Unicode MS" w:ascii="Times New Roman" w:hAnsi="Times New Roman" w:cs="Times New Roman"/>
      <w:color w:val="000000"/>
      <w:sz w:val="24"/>
      <w:szCs w:val="20"/>
      <w:u w:val="none" w:color="000000"/>
      <w:lang w:val="en-GB" w:eastAsia="en-GB" w:bidi="ar-SA"/>
    </w:rPr>
  </w:style>
  <w:style w:type="paragraph" w:styleId="ImportWordListStyleDefinition1885096063" w:customStyle="1">
    <w:name w:val="Import Word List Style Definition 1885096063"/>
    <w:qFormat/>
    <w:rsid w:val="007f7b4f"/>
    <w:pPr>
      <w:widowControl/>
      <w:tabs>
        <w:tab w:val="left" w:pos="1492" w:leader="none"/>
      </w:tabs>
      <w:bidi w:val="0"/>
      <w:ind w:left="1492" w:hanging="360"/>
      <w:jc w:val="left"/>
    </w:pPr>
    <w:rPr>
      <w:rFonts w:ascii="Times New Roman" w:hAnsi="Times New Roman" w:eastAsia="Times New Roman" w:cs="Times New Roman"/>
      <w:color w:val="auto"/>
      <w:sz w:val="24"/>
      <w:szCs w:val="20"/>
      <w:lang w:val="en-GB" w:eastAsia="en-GB" w:bidi="ar-SA"/>
    </w:rPr>
  </w:style>
  <w:style w:type="paragraph" w:styleId="ImportWordListStyleDefinition1851018915" w:customStyle="1">
    <w:name w:val="Import Word List Style Definition 1851018915"/>
    <w:qFormat/>
    <w:rsid w:val="007f7b4f"/>
    <w:pPr>
      <w:widowControl/>
      <w:tabs>
        <w:tab w:val="left" w:pos="480" w:leader="none"/>
      </w:tabs>
      <w:bidi w:val="0"/>
      <w:ind w:left="480" w:hanging="480"/>
      <w:jc w:val="left"/>
    </w:pPr>
    <w:rPr>
      <w:rFonts w:ascii="Times New Roman" w:hAnsi="Times New Roman" w:eastAsia="Times New Roman" w:cs="Times New Roman"/>
      <w:color w:val="auto"/>
      <w:sz w:val="24"/>
      <w:szCs w:val="20"/>
      <w:lang w:val="en-GB" w:eastAsia="en-GB" w:bidi="ar-SA"/>
    </w:rPr>
  </w:style>
  <w:style w:type="paragraph" w:styleId="List0" w:customStyle="1">
    <w:name w:val="List 0"/>
    <w:basedOn w:val="Normal"/>
    <w:semiHidden/>
    <w:qFormat/>
    <w:rsid w:val="007f7b4f"/>
    <w:pPr>
      <w:tabs>
        <w:tab w:val="left" w:pos="765" w:leader="none"/>
      </w:tabs>
      <w:spacing w:before="0" w:after="0"/>
      <w:ind w:left="765" w:hanging="283"/>
      <w:jc w:val="left"/>
    </w:pPr>
    <w:rPr>
      <w:sz w:val="20"/>
      <w:lang w:val="en-GB" w:eastAsia="en-GB"/>
    </w:rPr>
  </w:style>
  <w:style w:type="paragraph" w:styleId="List1" w:customStyle="1">
    <w:name w:val="List 2"/>
    <w:basedOn w:val="Normal"/>
    <w:semiHidden/>
    <w:rsid w:val="007f7b4f"/>
    <w:pPr>
      <w:tabs>
        <w:tab w:val="left" w:pos="1485" w:leader="none"/>
      </w:tabs>
      <w:spacing w:before="0" w:after="0"/>
      <w:ind w:left="1485" w:hanging="283"/>
      <w:jc w:val="left"/>
    </w:pPr>
    <w:rPr>
      <w:sz w:val="20"/>
      <w:lang w:val="en-GB" w:eastAsia="en-GB"/>
    </w:rPr>
  </w:style>
  <w:style w:type="paragraph" w:styleId="List21" w:customStyle="1">
    <w:name w:val="List 21"/>
    <w:basedOn w:val="ImportWordListStyleDefinition1851018915"/>
    <w:semiHidden/>
    <w:qFormat/>
    <w:rsid w:val="007f7b4f"/>
    <w:pPr>
      <w:tabs>
        <w:tab w:val="left" w:pos="1485" w:leader="none"/>
      </w:tabs>
      <w:ind w:left="1485" w:hanging="283"/>
    </w:pPr>
    <w:rPr/>
  </w:style>
  <w:style w:type="paragraph" w:styleId="List31" w:customStyle="1">
    <w:name w:val="List 31"/>
    <w:basedOn w:val="Normal"/>
    <w:autoRedefine/>
    <w:semiHidden/>
    <w:qFormat/>
    <w:rsid w:val="007f7b4f"/>
    <w:pPr>
      <w:tabs>
        <w:tab w:val="left" w:pos="1911" w:leader="none"/>
      </w:tabs>
      <w:spacing w:before="0" w:after="0"/>
      <w:ind w:left="1911" w:hanging="709"/>
      <w:jc w:val="left"/>
    </w:pPr>
    <w:rPr>
      <w:sz w:val="20"/>
      <w:lang w:val="en-GB" w:eastAsia="en-GB"/>
    </w:rPr>
  </w:style>
  <w:style w:type="paragraph" w:styleId="List41" w:customStyle="1">
    <w:name w:val="List 41"/>
    <w:basedOn w:val="Normal"/>
    <w:semiHidden/>
    <w:qFormat/>
    <w:rsid w:val="007f7b4f"/>
    <w:pPr>
      <w:spacing w:before="0" w:after="0"/>
      <w:ind w:left="1080" w:hanging="360"/>
      <w:jc w:val="left"/>
    </w:pPr>
    <w:rPr>
      <w:sz w:val="20"/>
      <w:lang w:val="en-GB" w:eastAsia="en-GB"/>
    </w:rPr>
  </w:style>
  <w:style w:type="paragraph" w:styleId="List51" w:customStyle="1">
    <w:name w:val="List 51"/>
    <w:basedOn w:val="Normal"/>
    <w:semiHidden/>
    <w:qFormat/>
    <w:rsid w:val="007f7b4f"/>
    <w:pPr>
      <w:spacing w:before="0" w:after="0"/>
      <w:jc w:val="left"/>
    </w:pPr>
    <w:rPr>
      <w:sz w:val="20"/>
      <w:lang w:val="en-GB" w:eastAsia="en-GB"/>
    </w:rPr>
  </w:style>
  <w:style w:type="paragraph" w:styleId="List6" w:customStyle="1">
    <w:name w:val="List 6"/>
    <w:basedOn w:val="Normal"/>
    <w:semiHidden/>
    <w:qFormat/>
    <w:rsid w:val="007f7b4f"/>
    <w:pPr>
      <w:spacing w:before="0" w:after="0"/>
      <w:jc w:val="left"/>
    </w:pPr>
    <w:rPr>
      <w:sz w:val="20"/>
      <w:lang w:val="en-GB" w:eastAsia="en-GB"/>
    </w:rPr>
  </w:style>
  <w:style w:type="paragraph" w:styleId="List7" w:customStyle="1">
    <w:name w:val="List 7"/>
    <w:basedOn w:val="Normal"/>
    <w:semiHidden/>
    <w:qFormat/>
    <w:rsid w:val="007f7b4f"/>
    <w:pPr>
      <w:spacing w:before="0" w:after="0"/>
      <w:jc w:val="left"/>
    </w:pPr>
    <w:rPr>
      <w:sz w:val="20"/>
      <w:lang w:val="en-GB" w:eastAsia="en-GB"/>
    </w:rPr>
  </w:style>
  <w:style w:type="paragraph" w:styleId="Cabealho" w:customStyle="1">
    <w:name w:val="Cabeçalho"/>
    <w:basedOn w:val="Normal"/>
    <w:next w:val="TextBody"/>
    <w:qFormat/>
    <w:rsid w:val="00ba290f"/>
    <w:pPr>
      <w:keepNext/>
      <w:suppressAutoHyphens w:val="true"/>
      <w:spacing w:before="240" w:after="120"/>
      <w:jc w:val="left"/>
    </w:pPr>
    <w:rPr>
      <w:rFonts w:ascii="Arial" w:hAnsi="Arial" w:eastAsia="Microsoft YaHei" w:cs="Mangal"/>
      <w:sz w:val="28"/>
      <w:szCs w:val="28"/>
      <w:lang w:val="en-GB" w:eastAsia="ar-SA"/>
    </w:rPr>
  </w:style>
  <w:style w:type="paragraph" w:styleId="Legenda" w:customStyle="1">
    <w:name w:val="Legenda"/>
    <w:basedOn w:val="Normal"/>
    <w:qFormat/>
    <w:rsid w:val="00ba290f"/>
    <w:pPr>
      <w:suppressLineNumbers/>
      <w:suppressAutoHyphens w:val="true"/>
      <w:spacing w:before="120" w:after="120"/>
      <w:jc w:val="left"/>
    </w:pPr>
    <w:rPr>
      <w:rFonts w:cs="Mangal"/>
      <w:i/>
      <w:iCs/>
      <w:szCs w:val="24"/>
      <w:lang w:val="en-GB" w:eastAsia="ar-SA"/>
    </w:rPr>
  </w:style>
  <w:style w:type="paragraph" w:styleId="Ndiceremissivo" w:customStyle="1">
    <w:name w:val="Índice remissivo"/>
    <w:basedOn w:val="Normal"/>
    <w:qFormat/>
    <w:rsid w:val="00ba290f"/>
    <w:pPr>
      <w:suppressLineNumbers/>
      <w:suppressAutoHyphens w:val="true"/>
      <w:spacing w:before="0" w:after="0"/>
      <w:jc w:val="left"/>
    </w:pPr>
    <w:rPr>
      <w:rFonts w:cs="Mangal"/>
      <w:szCs w:val="24"/>
      <w:lang w:val="en-GB" w:eastAsia="ar-SA"/>
    </w:rPr>
  </w:style>
  <w:style w:type="paragraph" w:styleId="BalloonText1" w:customStyle="1">
    <w:name w:val="Balloon Text1"/>
    <w:basedOn w:val="Normal"/>
    <w:qFormat/>
    <w:rsid w:val="00ba290f"/>
    <w:pPr>
      <w:suppressAutoHyphens w:val="true"/>
      <w:spacing w:before="0" w:after="0"/>
      <w:jc w:val="left"/>
    </w:pPr>
    <w:rPr>
      <w:rFonts w:ascii="Tahoma" w:hAnsi="Tahoma"/>
      <w:sz w:val="16"/>
      <w:szCs w:val="16"/>
      <w:lang w:eastAsia="ar-SA"/>
    </w:rPr>
  </w:style>
  <w:style w:type="paragraph" w:styleId="ListParagraph1" w:customStyle="1">
    <w:name w:val="List Paragraph1"/>
    <w:basedOn w:val="Normal"/>
    <w:qFormat/>
    <w:rsid w:val="00ba290f"/>
    <w:pPr>
      <w:suppressAutoHyphens w:val="true"/>
      <w:spacing w:before="0" w:after="0"/>
      <w:ind w:left="720" w:hanging="0"/>
      <w:jc w:val="left"/>
    </w:pPr>
    <w:rPr>
      <w:szCs w:val="24"/>
      <w:lang w:val="en-GB" w:eastAsia="ar-SA"/>
    </w:rPr>
  </w:style>
  <w:style w:type="paragraph" w:styleId="Revision1" w:customStyle="1">
    <w:name w:val="Revision1"/>
    <w:qFormat/>
    <w:rsid w:val="00ba290f"/>
    <w:pPr>
      <w:widowControl/>
      <w:suppressAutoHyphens w:val="true"/>
      <w:bidi w:val="0"/>
      <w:jc w:val="left"/>
    </w:pPr>
    <w:rPr>
      <w:rFonts w:eastAsia="Arial" w:ascii="Times New Roman" w:hAnsi="Times New Roman" w:cs="Times New Roman"/>
      <w:color w:val="auto"/>
      <w:sz w:val="24"/>
      <w:szCs w:val="24"/>
      <w:lang w:val="en-GB" w:eastAsia="ar-SA" w:bidi="ar-SA"/>
    </w:rPr>
  </w:style>
  <w:style w:type="paragraph" w:styleId="CommentText1" w:customStyle="1">
    <w:name w:val="Comment Text1"/>
    <w:basedOn w:val="Normal"/>
    <w:qFormat/>
    <w:rsid w:val="00ba290f"/>
    <w:pPr>
      <w:suppressAutoHyphens w:val="true"/>
      <w:spacing w:before="0" w:after="0"/>
      <w:jc w:val="left"/>
    </w:pPr>
    <w:rPr>
      <w:sz w:val="20"/>
      <w:lang w:val="en-GB" w:eastAsia="ar-SA"/>
    </w:rPr>
  </w:style>
  <w:style w:type="paragraph" w:styleId="CommentSubject1" w:customStyle="1">
    <w:name w:val="Comment Subject1"/>
    <w:basedOn w:val="CommentText1"/>
    <w:qFormat/>
    <w:rsid w:val="00ba290f"/>
    <w:pPr/>
    <w:rPr>
      <w:b/>
      <w:bCs/>
    </w:rPr>
  </w:style>
  <w:style w:type="paragraph" w:styleId="ListParagraph">
    <w:name w:val="List Paragraph"/>
    <w:basedOn w:val="Normal"/>
    <w:uiPriority w:val="34"/>
    <w:qFormat/>
    <w:rsid w:val="00ba290f"/>
    <w:pPr>
      <w:suppressAutoHyphens w:val="true"/>
      <w:spacing w:before="0" w:after="0"/>
      <w:ind w:left="720" w:hanging="0"/>
      <w:jc w:val="left"/>
    </w:pPr>
    <w:rPr>
      <w:szCs w:val="24"/>
      <w:lang w:val="en-GB" w:eastAsia="ar-SA"/>
    </w:rPr>
  </w:style>
  <w:style w:type="paragraph" w:styleId="Annotationsubject">
    <w:name w:val="annotation subject"/>
    <w:basedOn w:val="Annotationtext"/>
    <w:link w:val="CommentSubjectChar1"/>
    <w:uiPriority w:val="99"/>
    <w:unhideWhenUsed/>
    <w:qFormat/>
    <w:rsid w:val="00ba290f"/>
    <w:pPr>
      <w:suppressAutoHyphens w:val="true"/>
      <w:spacing w:before="0" w:after="0"/>
      <w:jc w:val="left"/>
    </w:pPr>
    <w:rPr>
      <w:b/>
      <w:bCs/>
      <w:lang w:eastAsia="ar-SA"/>
    </w:rPr>
  </w:style>
  <w:style w:type="paragraph" w:styleId="Revision">
    <w:name w:val="Revision"/>
    <w:uiPriority w:val="99"/>
    <w:semiHidden/>
    <w:qFormat/>
    <w:rsid w:val="00ba290f"/>
    <w:pPr>
      <w:widowControl/>
      <w:bidi w:val="0"/>
      <w:jc w:val="left"/>
    </w:pPr>
    <w:rPr>
      <w:rFonts w:ascii="Times New Roman" w:hAnsi="Times New Roman" w:eastAsia="Times New Roman" w:cs="Times New Roman"/>
      <w:color w:val="auto"/>
      <w:sz w:val="24"/>
      <w:szCs w:val="24"/>
      <w:lang w:val="en-GB" w:eastAsia="ar-SA" w:bidi="ar-SA"/>
    </w:rPr>
  </w:style>
  <w:style w:type="paragraph" w:styleId="Endnote">
    <w:name w:val="Endnote Text"/>
    <w:basedOn w:val="Normal"/>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MediumGrid3-Accent2">
    <w:name w:val="Medium Grid 3 Accent 2"/>
    <w:basedOn w:val="TableNormal"/>
    <w:uiPriority w:val="69"/>
    <w:rsid w:val="000420dd"/>
    <w:rPr>
      <w:sz w:val="18"/>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C0504D"/>
      </w:tcPr>
    </w:tblStylePr>
    <w:tblStylePr w:type="firstCol">
      <w:rPr>
        <w:b/>
        <w:bCs/>
        <w:i w:val="0"/>
        <w:color w:val="FFFFFF"/>
      </w:rPr>
      <w:tblPr/>
      <w:tcPr>
        <w:tcBorders>
          <w:left w:val="single" w:color="FFFFFF" w:sz="8" w:space="0"/>
          <w:right w:val="single" w:color="FFFFFF" w:sz="24" w:space="0"/>
          <w:insideH w:val="nil"/>
          <w:insideV w:val="nil"/>
        </w:tcBorders>
        <w:shd w:val="clear" w:color="auto" w:fill="C0504D"/>
      </w:tcPr>
    </w:tblStylePr>
    <w:tblStylePr w:type="lastCol">
      <w:rPr>
        <w:b/>
        <w:bCs/>
        <w:i w:val="0"/>
        <w:color w:val="FFFFFF"/>
      </w:rPr>
      <w:tblPr/>
      <w:tcPr>
        <w:tcBorders>
          <w:top w:val="nil"/>
          <w:left w:val="single" w:color="FFFFFF" w:sz="24" w:space="0"/>
          <w:bottom w:val="nil"/>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DFA7A6"/>
      </w:tcPr>
    </w:tblStylePr>
  </w:style>
  <w:style w:type="table" w:styleId="TableGrid">
    <w:name w:val="Table Grid"/>
    <w:basedOn w:val="TableNormal"/>
    <w:uiPriority w:val="59"/>
    <w:rsid w:val="006d578f"/>
    <w:rPr>
      <w:sz w:val="18"/>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F2F2F2"/>
    </w:tcPr>
    <w:tblStylePr w:type="firstRow">
      <w:tblPr/>
      <w:tcPr>
        <w:shd w:val="clear" w:color="auto" w:fill="002395"/>
      </w:tcPr>
    </w:tblStylePr>
  </w:style>
  <w:style w:type="table" w:customStyle="1" w:styleId="Style1">
    <w:name w:val="Style1"/>
    <w:basedOn w:val="TableNormal"/>
    <w:rsid w:val="00ef7057"/>
  </w:style>
  <w:style w:type="table" w:styleId="TableElegant">
    <w:name w:val="Table Elegant"/>
    <w:basedOn w:val="TableNormal"/>
    <w:rsid w:val="00ef7057"/>
    <w:pPr>
      <w:spacing w:after="24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Classic1">
    <w:name w:val="Table Classic 1"/>
    <w:basedOn w:val="TableNormal"/>
    <w:rsid w:val="00ed6d0d"/>
    <w:pPr>
      <w:spacing w:after="240"/>
      <w:jc w:val="both"/>
    </w:pPr>
    <w:tblPr>
      <w:tblBorders>
        <w:top w:val="single" w:color="000000" w:sz="12" w:space="0"/>
        <w:bottom w:val="single" w:color="000000" w:sz="12" w:space="0"/>
      </w:tblBorders>
    </w:tblPr>
    <w:tcPr>
      <w:shd w:val="clear" w:color="auto" w:fill="auto"/>
    </w:tcPr>
    <w:tblStylePr w:type="firstRow">
      <w:rPr>
        <w:i/>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rasmus.tprs.vu.lt/partneriai/" TargetMode="External"/><Relationship Id="rId3" Type="http://schemas.openxmlformats.org/officeDocument/2006/relationships/hyperlink" Target="http://mif.vu.lt/lt3/studijos/studiju-programos" TargetMode="External"/><Relationship Id="rId4" Type="http://schemas.openxmlformats.org/officeDocument/2006/relationships/hyperlink" Target="http://mif.vu.lt/lt3/en/structure/departments" TargetMode="External"/><Relationship Id="rId5" Type="http://schemas.openxmlformats.org/officeDocument/2006/relationships/hyperlink" Target="mailto:edita.norvilaite@cr.vu.lt" TargetMode="External"/><Relationship Id="rId6" Type="http://schemas.openxmlformats.org/officeDocument/2006/relationships/hyperlink" Target="http://www.erasmus.tprs.vu.lt/partneriai/" TargetMode="External"/><Relationship Id="rId7" Type="http://schemas.openxmlformats.org/officeDocument/2006/relationships/hyperlink" Target="http://mif.vu.lt/lt3/studijos/studiju-programos" TargetMode="External"/><Relationship Id="rId8" Type="http://schemas.openxmlformats.org/officeDocument/2006/relationships/hyperlink" Target="http://www.vu.lt/apiemus/kontaktai-ir-nuorodos/telefonu-knyga?kod1=11" TargetMode="External"/><Relationship Id="rId9" Type="http://schemas.openxmlformats.org/officeDocument/2006/relationships/hyperlink" Target="http://mif.vu.lt/lt3/studijos/studiju-programos" TargetMode="External"/><Relationship Id="rId10" Type="http://schemas.openxmlformats.org/officeDocument/2006/relationships/hyperlink" Target="http://www.vu.lt/apiemus/kontaktai-ir-nuorodos/telefonu-knyga?kod1=11"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endnotes" Target="endnotes.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
</Relationships>
</file>

<file path=word/_rels/endnotes.xml.rels><?xml version="1.0" encoding="UTF-8"?>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3" Type="http://schemas.openxmlformats.org/officeDocument/2006/relationships/hyperlink" Target="http://europass.cedefop.europa.eu/en/resources/european-language-levels-cefr"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D72BA-D703-48CD-B1DB-842B8CAC3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2</TotalTime>
  <Application>LibreOffice/5.2.0.4$Windows_X86_64 LibreOffice_project/066b007f5ebcc236395c7d282ba488bca6720265</Application>
  <Pages>12</Pages>
  <Words>2863</Words>
  <Characters>16066</Characters>
  <CharactersWithSpaces>19122</CharactersWithSpaces>
  <Paragraphs>260</Paragraphs>
  <Company>European Commission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2017-02-03T13:51:00Z</dcterms:created>
  <dc:creator>vanessa sainton;Johannes.Gehringer@ec.europa.eu</dc:creator>
  <dc:description/>
  <cp:keywords>EL4</cp:keywords>
  <dc:language>lt-LT</dc:language>
  <cp:lastModifiedBy/>
  <cp:lastPrinted>2014-10-07T09:18:00Z</cp:lastPrinted>
  <dcterms:modified xsi:type="dcterms:W3CDTF">2017-02-06T12:33:01Z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reated using">
    <vt:lpwstr>EL 4.1XL XL [20040326]</vt:lpwstr>
  </property>
  <property fmtid="{D5CDD505-2E9C-101B-9397-08002B2CF9AE}" pid="5" name="DocID_EU">
    <vt:lpwstr> </vt:lpwstr>
  </property>
  <property fmtid="{D5CDD505-2E9C-101B-9397-08002B2CF9AE}" pid="6" name="DocSecurity">
    <vt:i4>0</vt:i4>
  </property>
  <property fmtid="{D5CDD505-2E9C-101B-9397-08002B2CF9AE}" pid="7" name="ELDocType">
    <vt:lpwstr>rep.dot</vt:lpwstr>
  </property>
  <property fmtid="{D5CDD505-2E9C-101B-9397-08002B2CF9AE}" pid="8" name="EL_Author">
    <vt:lpwstr>Yolande Petit</vt:lpwstr>
  </property>
  <property fmtid="{D5CDD505-2E9C-101B-9397-08002B2CF9AE}" pid="9" name="EL_Language">
    <vt:lpwstr>FR</vt:lpwstr>
  </property>
  <property fmtid="{D5CDD505-2E9C-101B-9397-08002B2CF9AE}" pid="10" name="EurolookVersion">
    <vt:lpwstr>4.1</vt:lpwstr>
  </property>
  <property fmtid="{D5CDD505-2E9C-101B-9397-08002B2CF9AE}" pid="11" name="Formatting">
    <vt:lpwstr>4.1</vt:lpwstr>
  </property>
  <property fmtid="{D5CDD505-2E9C-101B-9397-08002B2CF9AE}" pid="12" name="HyperlinksChanged">
    <vt:bool>0</vt:bool>
  </property>
  <property fmtid="{D5CDD505-2E9C-101B-9397-08002B2CF9AE}" pid="13" name="Language">
    <vt:lpwstr>FR</vt:lpwstr>
  </property>
  <property fmtid="{D5CDD505-2E9C-101B-9397-08002B2CF9AE}" pid="14" name="Last edited using">
    <vt:lpwstr>EL 4.6 Build 34000</vt:lpwstr>
  </property>
  <property fmtid="{D5CDD505-2E9C-101B-9397-08002B2CF9AE}" pid="15" name="LinksUpToDate">
    <vt:bool>0</vt:bool>
  </property>
  <property fmtid="{D5CDD505-2E9C-101B-9397-08002B2CF9AE}" pid="16" name="PresentationFormat">
    <vt:lpwstr>Microsoft Word 11.0</vt:lpwstr>
  </property>
  <property fmtid="{D5CDD505-2E9C-101B-9397-08002B2CF9AE}" pid="17" name="ScaleCrop">
    <vt:bool>0</vt:bool>
  </property>
  <property fmtid="{D5CDD505-2E9C-101B-9397-08002B2CF9AE}" pid="18" name="ShareDoc">
    <vt:bool>0</vt:bool>
  </property>
  <property fmtid="{D5CDD505-2E9C-101B-9397-08002B2CF9AE}" pid="19" name="TemplateVersion">
    <vt:lpwstr>4.1.5.8</vt:lpwstr>
  </property>
  <property fmtid="{D5CDD505-2E9C-101B-9397-08002B2CF9AE}" pid="20" name="Type">
    <vt:lpwstr>Eurolook Report</vt:lpwstr>
  </property>
  <property fmtid="{D5CDD505-2E9C-101B-9397-08002B2CF9AE}" pid="21" name="_DocHome">
    <vt:i4>-2016780166</vt:i4>
  </property>
</Properties>
</file>